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44FA888A" w:rsidR="00185DC9" w:rsidRPr="00EF3F1B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</w:rPr>
      </w:pPr>
      <w:r w:rsidRPr="00EF3F1B">
        <w:rPr>
          <w:rFonts w:asciiTheme="minorHAnsi" w:eastAsia="Times New Roman" w:hAnsiTheme="minorHAnsi" w:cstheme="minorHAnsi"/>
          <w:b/>
          <w:bCs/>
        </w:rPr>
        <w:t>3GPP T</w:t>
      </w:r>
      <w:bookmarkStart w:id="0" w:name="_Ref452454252"/>
      <w:bookmarkEnd w:id="0"/>
      <w:r w:rsidRPr="00EF3F1B">
        <w:rPr>
          <w:rFonts w:asciiTheme="minorHAnsi" w:eastAsia="Times New Roman" w:hAnsiTheme="minorHAnsi" w:cstheme="minorHAnsi"/>
          <w:b/>
          <w:bCs/>
        </w:rPr>
        <w:t xml:space="preserve">SG-RAN </w:t>
      </w:r>
      <w:r w:rsidRPr="00EF3F1B">
        <w:rPr>
          <w:rFonts w:asciiTheme="minorHAnsi" w:eastAsia="Times New Roman" w:hAnsiTheme="minorHAnsi" w:cstheme="minorHAnsi"/>
          <w:b/>
        </w:rPr>
        <w:t>WG3 Meeting #11</w:t>
      </w:r>
      <w:r w:rsidR="00C5732F">
        <w:rPr>
          <w:rFonts w:asciiTheme="minorHAnsi" w:eastAsia="Times New Roman" w:hAnsiTheme="minorHAnsi" w:cstheme="minorHAnsi"/>
          <w:b/>
        </w:rPr>
        <w:t>7</w:t>
      </w:r>
      <w:r w:rsidR="00E836BF">
        <w:rPr>
          <w:rFonts w:asciiTheme="minorHAnsi" w:eastAsia="Times New Roman" w:hAnsiTheme="minorHAnsi" w:cstheme="minorHAnsi"/>
          <w:b/>
        </w:rPr>
        <w:t>-</w:t>
      </w:r>
      <w:r w:rsidRPr="00EF3F1B">
        <w:rPr>
          <w:rFonts w:asciiTheme="minorHAnsi" w:eastAsia="Times New Roman" w:hAnsiTheme="minorHAnsi" w:cstheme="minorHAnsi"/>
          <w:b/>
        </w:rPr>
        <w:t xml:space="preserve">e                                                      </w:t>
      </w:r>
      <w:r w:rsidR="00E7624B" w:rsidRPr="00EF3F1B">
        <w:rPr>
          <w:rFonts w:asciiTheme="minorHAnsi" w:eastAsia="Times New Roman" w:hAnsiTheme="minorHAnsi" w:cstheme="minorHAnsi"/>
          <w:b/>
        </w:rPr>
        <w:tab/>
      </w:r>
      <w:r w:rsidRPr="00EF3F1B">
        <w:rPr>
          <w:rFonts w:asciiTheme="minorHAnsi" w:hAnsiTheme="minorHAnsi" w:cstheme="minorHAnsi"/>
          <w:b/>
          <w:bCs/>
          <w:color w:val="000000"/>
        </w:rPr>
        <w:t>R3-2</w:t>
      </w:r>
      <w:r w:rsidR="00F236C0" w:rsidRPr="00EF3F1B">
        <w:rPr>
          <w:rFonts w:asciiTheme="minorHAnsi" w:hAnsiTheme="minorHAnsi" w:cstheme="minorHAnsi"/>
          <w:b/>
          <w:bCs/>
          <w:color w:val="000000"/>
        </w:rPr>
        <w:t>2</w:t>
      </w:r>
      <w:r w:rsidR="00D20089">
        <w:rPr>
          <w:rFonts w:asciiTheme="minorHAnsi" w:hAnsiTheme="minorHAnsi" w:cstheme="minorHAnsi"/>
          <w:b/>
          <w:bCs/>
          <w:color w:val="000000"/>
        </w:rPr>
        <w:t>4613</w:t>
      </w:r>
    </w:p>
    <w:p w14:paraId="4C8F5987" w14:textId="233AFB4E" w:rsidR="00185DC9" w:rsidRPr="00EF3F1B" w:rsidRDefault="00185DC9" w:rsidP="00185DC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</w:rPr>
      </w:pPr>
      <w:r w:rsidRPr="00EF3F1B">
        <w:rPr>
          <w:rFonts w:asciiTheme="minorHAnsi" w:hAnsiTheme="minorHAnsi" w:cstheme="minorHAnsi"/>
          <w:b/>
          <w:lang w:eastAsia="zh-CN"/>
        </w:rPr>
        <w:t xml:space="preserve">E-Meeting: </w:t>
      </w:r>
      <w:r w:rsidR="000A0616">
        <w:rPr>
          <w:rFonts w:asciiTheme="minorHAnsi" w:hAnsiTheme="minorHAnsi" w:cstheme="minorHAnsi"/>
          <w:b/>
          <w:lang w:eastAsia="zh-CN"/>
        </w:rPr>
        <w:t>Aug</w:t>
      </w:r>
      <w:r w:rsidRPr="00EF3F1B">
        <w:rPr>
          <w:rFonts w:asciiTheme="minorHAnsi" w:hAnsiTheme="minorHAnsi" w:cstheme="minorHAnsi"/>
          <w:b/>
          <w:lang w:eastAsia="zh-CN"/>
        </w:rPr>
        <w:t xml:space="preserve"> 1</w:t>
      </w:r>
      <w:r w:rsidR="000A0616">
        <w:rPr>
          <w:rFonts w:asciiTheme="minorHAnsi" w:hAnsiTheme="minorHAnsi" w:cstheme="minorHAnsi"/>
          <w:b/>
          <w:lang w:eastAsia="zh-CN"/>
        </w:rPr>
        <w:t>5</w:t>
      </w:r>
      <w:r w:rsidR="00F236C0" w:rsidRPr="00EF3F1B">
        <w:rPr>
          <w:rFonts w:asciiTheme="minorHAnsi" w:hAnsiTheme="minorHAnsi" w:cstheme="minorHAnsi"/>
          <w:b/>
          <w:vertAlign w:val="superscript"/>
          <w:lang w:eastAsia="zh-CN"/>
        </w:rPr>
        <w:t>th</w:t>
      </w:r>
      <w:r w:rsidR="00F236C0" w:rsidRPr="00EF3F1B">
        <w:rPr>
          <w:rFonts w:asciiTheme="minorHAnsi" w:hAnsiTheme="minorHAnsi" w:cstheme="minorHAnsi"/>
          <w:b/>
          <w:lang w:eastAsia="zh-CN"/>
        </w:rPr>
        <w:t xml:space="preserve"> </w:t>
      </w:r>
      <w:r w:rsidRPr="00EF3F1B">
        <w:rPr>
          <w:rFonts w:asciiTheme="minorHAnsi" w:hAnsiTheme="minorHAnsi" w:cstheme="minorHAnsi"/>
          <w:b/>
          <w:lang w:eastAsia="zh-CN"/>
        </w:rPr>
        <w:t xml:space="preserve">– </w:t>
      </w:r>
      <w:r w:rsidR="000A0616">
        <w:rPr>
          <w:rFonts w:asciiTheme="minorHAnsi" w:hAnsiTheme="minorHAnsi" w:cstheme="minorHAnsi"/>
          <w:b/>
          <w:lang w:eastAsia="zh-CN"/>
        </w:rPr>
        <w:t>Aug 24</w:t>
      </w:r>
      <w:r w:rsidRPr="00EF3F1B">
        <w:rPr>
          <w:rFonts w:asciiTheme="minorHAnsi" w:hAnsiTheme="minorHAnsi" w:cstheme="minorHAnsi"/>
          <w:b/>
          <w:vertAlign w:val="superscript"/>
          <w:lang w:eastAsia="zh-CN"/>
        </w:rPr>
        <w:t>th</w:t>
      </w:r>
      <w:r w:rsidRPr="00EF3F1B">
        <w:rPr>
          <w:rFonts w:asciiTheme="minorHAnsi" w:hAnsiTheme="minorHAnsi" w:cstheme="minorHAnsi"/>
          <w:b/>
          <w:lang w:eastAsia="zh-CN"/>
        </w:rPr>
        <w:t>, 202</w:t>
      </w:r>
      <w:r w:rsidR="000A0616">
        <w:rPr>
          <w:rFonts w:asciiTheme="minorHAnsi" w:hAnsiTheme="minorHAnsi" w:cstheme="minorHAnsi"/>
          <w:b/>
          <w:lang w:eastAsia="zh-CN"/>
        </w:rPr>
        <w:t>2</w:t>
      </w:r>
      <w:r w:rsidRPr="00EF3F1B">
        <w:rPr>
          <w:rFonts w:asciiTheme="minorHAnsi" w:hAnsiTheme="minorHAnsi" w:cstheme="minorHAnsi"/>
          <w:b/>
          <w:bCs/>
          <w:color w:val="000000"/>
        </w:rPr>
        <w:t xml:space="preserve">                                     </w:t>
      </w:r>
    </w:p>
    <w:p w14:paraId="326A5EDE" w14:textId="77777777" w:rsidR="00185DC9" w:rsidRPr="00EF3F1B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lang w:eastAsia="zh-CN"/>
        </w:rPr>
      </w:pPr>
      <w:r w:rsidRPr="00EF3F1B">
        <w:rPr>
          <w:rFonts w:asciiTheme="minorHAnsi" w:hAnsiTheme="minorHAnsi" w:cstheme="minorHAnsi"/>
          <w:b/>
          <w:lang w:eastAsia="zh-CN"/>
        </w:rPr>
        <w:tab/>
        <w:t xml:space="preserve"> </w:t>
      </w:r>
    </w:p>
    <w:p w14:paraId="35C647C9" w14:textId="29B9A025" w:rsidR="00185DC9" w:rsidRPr="00EF3F1B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</w:rPr>
      </w:pPr>
      <w:r w:rsidRPr="00EF3F1B">
        <w:rPr>
          <w:rFonts w:asciiTheme="minorHAnsi" w:eastAsia="MS Mincho" w:hAnsiTheme="minorHAnsi" w:cstheme="minorHAnsi"/>
          <w:b/>
          <w:bCs/>
        </w:rPr>
        <w:t>Agenda item:</w:t>
      </w:r>
      <w:r w:rsidRPr="00EF3F1B">
        <w:rPr>
          <w:rFonts w:asciiTheme="minorHAnsi" w:eastAsia="MS Mincho" w:hAnsiTheme="minorHAnsi" w:cstheme="minorHAnsi"/>
          <w:b/>
          <w:bCs/>
        </w:rPr>
        <w:tab/>
      </w:r>
      <w:r w:rsidR="00FC2127" w:rsidRPr="00EF3F1B">
        <w:rPr>
          <w:rFonts w:asciiTheme="minorHAnsi" w:eastAsia="MS Mincho" w:hAnsiTheme="minorHAnsi" w:cstheme="minorHAnsi"/>
          <w:b/>
          <w:bCs/>
        </w:rPr>
        <w:t>1</w:t>
      </w:r>
      <w:r w:rsidR="00080B74">
        <w:rPr>
          <w:rFonts w:asciiTheme="minorHAnsi" w:eastAsia="MS Mincho" w:hAnsiTheme="minorHAnsi" w:cstheme="minorHAnsi"/>
          <w:b/>
          <w:bCs/>
        </w:rPr>
        <w:t>1.4</w:t>
      </w:r>
    </w:p>
    <w:p w14:paraId="12BCBB65" w14:textId="77777777" w:rsidR="00185DC9" w:rsidRPr="00EF3F1B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</w:rPr>
      </w:pPr>
      <w:r w:rsidRPr="00EF3F1B">
        <w:rPr>
          <w:rFonts w:asciiTheme="minorHAnsi" w:eastAsia="Times New Roman" w:hAnsiTheme="minorHAnsi" w:cstheme="minorHAnsi"/>
          <w:b/>
          <w:bCs/>
        </w:rPr>
        <w:t>Source:</w:t>
      </w:r>
      <w:r w:rsidRPr="00EF3F1B">
        <w:rPr>
          <w:rFonts w:asciiTheme="minorHAnsi" w:eastAsia="Times New Roman" w:hAnsiTheme="minorHAnsi" w:cstheme="minorHAnsi"/>
          <w:b/>
          <w:bCs/>
        </w:rPr>
        <w:tab/>
        <w:t>Qualcomm Inc.</w:t>
      </w:r>
    </w:p>
    <w:p w14:paraId="6D6DCF35" w14:textId="72B46F4D" w:rsidR="00185DC9" w:rsidRPr="00EF3F1B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</w:rPr>
      </w:pPr>
      <w:r w:rsidRPr="00EF3F1B">
        <w:rPr>
          <w:rFonts w:asciiTheme="minorHAnsi" w:eastAsia="Times New Roman" w:hAnsiTheme="minorHAnsi" w:cstheme="minorHAnsi"/>
          <w:b/>
          <w:bCs/>
        </w:rPr>
        <w:t>Title:</w:t>
      </w:r>
      <w:r w:rsidRPr="00EF3F1B">
        <w:rPr>
          <w:rFonts w:asciiTheme="minorHAnsi" w:eastAsia="Times New Roman" w:hAnsiTheme="minorHAnsi" w:cstheme="minorHAnsi"/>
          <w:b/>
          <w:bCs/>
        </w:rPr>
        <w:tab/>
      </w:r>
      <w:r w:rsidR="00F25E7B">
        <w:rPr>
          <w:rFonts w:asciiTheme="minorHAnsi" w:eastAsia="Times New Roman" w:hAnsiTheme="minorHAnsi" w:cstheme="minorHAnsi"/>
          <w:b/>
          <w:bCs/>
        </w:rPr>
        <w:t xml:space="preserve">Enhancements to RAN visible </w:t>
      </w:r>
      <w:proofErr w:type="spellStart"/>
      <w:r w:rsidR="00F25E7B">
        <w:rPr>
          <w:rFonts w:asciiTheme="minorHAnsi" w:eastAsia="Times New Roman" w:hAnsiTheme="minorHAnsi" w:cstheme="minorHAnsi"/>
          <w:b/>
          <w:bCs/>
        </w:rPr>
        <w:t>QoE</w:t>
      </w:r>
      <w:proofErr w:type="spellEnd"/>
    </w:p>
    <w:p w14:paraId="28B302F7" w14:textId="77777777" w:rsidR="00185DC9" w:rsidRPr="00EF3F1B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</w:rPr>
      </w:pPr>
      <w:r w:rsidRPr="00EF3F1B">
        <w:rPr>
          <w:rFonts w:asciiTheme="minorHAnsi" w:eastAsia="Times New Roman" w:hAnsiTheme="minorHAnsi" w:cstheme="minorHAnsi"/>
          <w:b/>
          <w:bCs/>
        </w:rPr>
        <w:t>Document for:</w:t>
      </w:r>
      <w:r w:rsidRPr="00EF3F1B">
        <w:rPr>
          <w:rFonts w:asciiTheme="minorHAnsi" w:eastAsia="Times New Roman" w:hAnsiTheme="minorHAnsi" w:cstheme="minorHAnsi"/>
          <w:b/>
          <w:bCs/>
        </w:rPr>
        <w:tab/>
        <w:t>Discussion and Decision</w:t>
      </w:r>
    </w:p>
    <w:p w14:paraId="768587FB" w14:textId="77777777" w:rsidR="00185DC9" w:rsidRPr="00EF3F1B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 xml:space="preserve">Introduction </w:t>
      </w:r>
    </w:p>
    <w:p w14:paraId="088181CC" w14:textId="5407A5F2" w:rsidR="00185DC9" w:rsidRPr="001A1ED2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1A1ED2">
        <w:rPr>
          <w:rFonts w:asciiTheme="minorHAnsi" w:hAnsiTheme="minorHAnsi" w:cstheme="minorHAnsi"/>
          <w:iCs/>
          <w:sz w:val="22"/>
          <w:szCs w:val="22"/>
        </w:rPr>
        <w:t>In</w:t>
      </w:r>
      <w:r w:rsidR="003B249A" w:rsidRPr="001A1ED2">
        <w:rPr>
          <w:rFonts w:asciiTheme="minorHAnsi" w:hAnsiTheme="minorHAnsi" w:cstheme="minorHAnsi"/>
          <w:iCs/>
          <w:sz w:val="22"/>
          <w:szCs w:val="22"/>
        </w:rPr>
        <w:t xml:space="preserve"> Rel-17, some topics in RAN visible </w:t>
      </w:r>
      <w:proofErr w:type="spellStart"/>
      <w:r w:rsidR="003B249A" w:rsidRPr="001A1ED2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3B249A" w:rsidRPr="001A1ED2">
        <w:rPr>
          <w:rFonts w:asciiTheme="minorHAnsi" w:hAnsiTheme="minorHAnsi" w:cstheme="minorHAnsi"/>
          <w:iCs/>
          <w:sz w:val="22"/>
          <w:szCs w:val="22"/>
        </w:rPr>
        <w:t xml:space="preserve"> such as </w:t>
      </w:r>
      <w:proofErr w:type="spellStart"/>
      <w:r w:rsidR="003B249A" w:rsidRPr="001A1ED2">
        <w:rPr>
          <w:rFonts w:asciiTheme="minorHAnsi" w:hAnsiTheme="minorHAnsi" w:cstheme="minorHAnsi"/>
          <w:iCs/>
          <w:sz w:val="22"/>
          <w:szCs w:val="22"/>
        </w:rPr>
        <w:t>RVQoE</w:t>
      </w:r>
      <w:proofErr w:type="spellEnd"/>
      <w:r w:rsidR="003B249A" w:rsidRPr="001A1ED2">
        <w:rPr>
          <w:rFonts w:asciiTheme="minorHAnsi" w:hAnsiTheme="minorHAnsi" w:cstheme="minorHAnsi"/>
          <w:iCs/>
          <w:sz w:val="22"/>
          <w:szCs w:val="22"/>
        </w:rPr>
        <w:t xml:space="preserve"> values, event triggers for </w:t>
      </w:r>
      <w:proofErr w:type="spellStart"/>
      <w:r w:rsidR="003B249A" w:rsidRPr="001A1ED2">
        <w:rPr>
          <w:rFonts w:asciiTheme="minorHAnsi" w:hAnsiTheme="minorHAnsi" w:cstheme="minorHAnsi"/>
          <w:iCs/>
          <w:sz w:val="22"/>
          <w:szCs w:val="22"/>
        </w:rPr>
        <w:t>RVQoE</w:t>
      </w:r>
      <w:proofErr w:type="spellEnd"/>
      <w:r w:rsidR="003B249A" w:rsidRPr="001A1ED2">
        <w:rPr>
          <w:rFonts w:asciiTheme="minorHAnsi" w:hAnsiTheme="minorHAnsi" w:cstheme="minorHAnsi"/>
          <w:iCs/>
          <w:sz w:val="22"/>
          <w:szCs w:val="22"/>
        </w:rPr>
        <w:t xml:space="preserve"> and </w:t>
      </w:r>
      <w:r w:rsidR="00007EA4" w:rsidRPr="001A1ED2">
        <w:rPr>
          <w:rFonts w:asciiTheme="minorHAnsi" w:hAnsiTheme="minorHAnsi" w:cstheme="minorHAnsi"/>
          <w:iCs/>
          <w:sz w:val="22"/>
          <w:szCs w:val="22"/>
        </w:rPr>
        <w:t xml:space="preserve">enhancements to </w:t>
      </w:r>
      <w:proofErr w:type="spellStart"/>
      <w:r w:rsidR="00007EA4" w:rsidRPr="001A1ED2">
        <w:rPr>
          <w:rFonts w:asciiTheme="minorHAnsi" w:hAnsiTheme="minorHAnsi" w:cstheme="minorHAnsi"/>
          <w:iCs/>
          <w:sz w:val="22"/>
          <w:szCs w:val="22"/>
        </w:rPr>
        <w:t>RVQoE</w:t>
      </w:r>
      <w:proofErr w:type="spellEnd"/>
      <w:r w:rsidR="00007EA4" w:rsidRPr="001A1ED2">
        <w:rPr>
          <w:rFonts w:asciiTheme="minorHAnsi" w:hAnsiTheme="minorHAnsi" w:cstheme="minorHAnsi"/>
          <w:iCs/>
          <w:sz w:val="22"/>
          <w:szCs w:val="22"/>
        </w:rPr>
        <w:t xml:space="preserve"> report over F1 for scheduling was discussed, but not pursued due to limited time. </w:t>
      </w:r>
      <w:r w:rsidRPr="001A1ED2">
        <w:rPr>
          <w:rFonts w:asciiTheme="minorHAnsi" w:hAnsiTheme="minorHAnsi" w:cstheme="minorHAnsi"/>
          <w:iCs/>
          <w:sz w:val="22"/>
          <w:szCs w:val="22"/>
        </w:rPr>
        <w:t>this paper, we</w:t>
      </w:r>
      <w:r w:rsidR="00BB47ED" w:rsidRPr="001A1ED2">
        <w:rPr>
          <w:rFonts w:asciiTheme="minorHAnsi" w:hAnsiTheme="minorHAnsi" w:cstheme="minorHAnsi"/>
          <w:iCs/>
          <w:sz w:val="22"/>
          <w:szCs w:val="22"/>
        </w:rPr>
        <w:t xml:space="preserve"> discuss the</w:t>
      </w:r>
      <w:r w:rsidR="000A43CA" w:rsidRPr="001A1ED2">
        <w:rPr>
          <w:rFonts w:asciiTheme="minorHAnsi" w:hAnsiTheme="minorHAnsi" w:cstheme="minorHAnsi"/>
          <w:iCs/>
          <w:sz w:val="22"/>
          <w:szCs w:val="22"/>
        </w:rPr>
        <w:t xml:space="preserve"> above topics and some proposals on how to</w:t>
      </w:r>
      <w:r w:rsidR="00BB47ED" w:rsidRPr="001A1ED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007EA4" w:rsidRPr="001A1ED2">
        <w:rPr>
          <w:rFonts w:asciiTheme="minorHAnsi" w:hAnsiTheme="minorHAnsi" w:cstheme="minorHAnsi"/>
          <w:iCs/>
          <w:sz w:val="22"/>
          <w:szCs w:val="22"/>
        </w:rPr>
        <w:t xml:space="preserve">support </w:t>
      </w:r>
      <w:r w:rsidR="000A43CA" w:rsidRPr="001A1ED2">
        <w:rPr>
          <w:rFonts w:asciiTheme="minorHAnsi" w:hAnsiTheme="minorHAnsi" w:cstheme="minorHAnsi"/>
          <w:iCs/>
          <w:sz w:val="22"/>
          <w:szCs w:val="22"/>
        </w:rPr>
        <w:t>them</w:t>
      </w:r>
      <w:r w:rsidR="00007EA4" w:rsidRPr="001A1ED2">
        <w:rPr>
          <w:rFonts w:asciiTheme="minorHAnsi" w:hAnsiTheme="minorHAnsi" w:cstheme="minorHAnsi"/>
          <w:iCs/>
          <w:sz w:val="22"/>
          <w:szCs w:val="22"/>
        </w:rPr>
        <w:t xml:space="preserve"> in Rel-18</w:t>
      </w:r>
      <w:r w:rsidR="00BB47ED" w:rsidRPr="001A1ED2">
        <w:rPr>
          <w:rFonts w:asciiTheme="minorHAnsi" w:hAnsiTheme="minorHAnsi" w:cstheme="minorHAnsi"/>
          <w:iCs/>
          <w:sz w:val="22"/>
          <w:szCs w:val="22"/>
        </w:rPr>
        <w:t>.</w:t>
      </w:r>
    </w:p>
    <w:p w14:paraId="76237A84" w14:textId="51624E52" w:rsidR="005042BC" w:rsidRPr="00EF3F1B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4FD44509" w14:textId="1C0D69F9" w:rsidR="0091565E" w:rsidRPr="00EF3F1B" w:rsidRDefault="00E013FB" w:rsidP="0091565E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RAN visible </w:t>
      </w: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values</w:t>
      </w:r>
    </w:p>
    <w:p w14:paraId="44CBFA30" w14:textId="015171F8" w:rsidR="001A7D04" w:rsidRDefault="00E013FB" w:rsidP="005F2ACB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E013FB">
        <w:rPr>
          <w:rFonts w:ascii="Calibri" w:eastAsia="Times New Roman" w:hAnsi="Calibri" w:cs="Calibri"/>
          <w:sz w:val="22"/>
          <w:szCs w:val="22"/>
          <w:lang w:val="en-US"/>
        </w:rPr>
        <w:t xml:space="preserve">RAN visible </w:t>
      </w:r>
      <w:proofErr w:type="spellStart"/>
      <w:r w:rsidRPr="00E013FB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E013FB">
        <w:rPr>
          <w:rFonts w:ascii="Calibri" w:eastAsia="Times New Roman" w:hAnsi="Calibri" w:cs="Calibri"/>
          <w:sz w:val="22"/>
          <w:szCs w:val="22"/>
          <w:lang w:val="en-US"/>
        </w:rPr>
        <w:t xml:space="preserve"> values</w:t>
      </w:r>
      <w:r w:rsidR="005F2ACB">
        <w:rPr>
          <w:rFonts w:ascii="Calibri" w:eastAsia="Times New Roman" w:hAnsi="Calibri" w:cs="Calibri"/>
          <w:sz w:val="22"/>
          <w:szCs w:val="22"/>
          <w:lang w:val="en-US"/>
        </w:rPr>
        <w:t xml:space="preserve"> was </w:t>
      </w:r>
      <w:r w:rsidR="00F501ED">
        <w:rPr>
          <w:rFonts w:ascii="Calibri" w:eastAsia="Times New Roman" w:hAnsi="Calibri" w:cs="Calibri"/>
          <w:sz w:val="22"/>
          <w:szCs w:val="22"/>
          <w:lang w:val="en-US"/>
        </w:rPr>
        <w:t>discussed in Rel-17, but there was no consensus or clarify on the definition</w:t>
      </w:r>
      <w:r w:rsidR="00B865AE">
        <w:rPr>
          <w:rFonts w:ascii="Calibri" w:eastAsia="Times New Roman" w:hAnsi="Calibri" w:cs="Calibri"/>
          <w:sz w:val="22"/>
          <w:szCs w:val="22"/>
          <w:lang w:val="en-US"/>
        </w:rPr>
        <w:t xml:space="preserve"> and who should generate this </w:t>
      </w:r>
      <w:proofErr w:type="spellStart"/>
      <w:r w:rsidR="00B865AE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B865AE">
        <w:rPr>
          <w:rFonts w:ascii="Calibri" w:eastAsia="Times New Roman" w:hAnsi="Calibri" w:cs="Calibri"/>
          <w:sz w:val="22"/>
          <w:szCs w:val="22"/>
          <w:lang w:val="en-US"/>
        </w:rPr>
        <w:t xml:space="preserve"> values. One </w:t>
      </w:r>
      <w:r w:rsidR="00974D5A">
        <w:rPr>
          <w:rFonts w:ascii="Calibri" w:eastAsia="Times New Roman" w:hAnsi="Calibri" w:cs="Calibri"/>
          <w:sz w:val="22"/>
          <w:szCs w:val="22"/>
          <w:lang w:val="en-US"/>
        </w:rPr>
        <w:t xml:space="preserve">proposed </w:t>
      </w:r>
      <w:r w:rsidR="00F50FA8">
        <w:rPr>
          <w:rFonts w:ascii="Calibri" w:eastAsia="Times New Roman" w:hAnsi="Calibri" w:cs="Calibri"/>
          <w:sz w:val="22"/>
          <w:szCs w:val="22"/>
          <w:lang w:val="en-US"/>
        </w:rPr>
        <w:t xml:space="preserve">definition of </w:t>
      </w:r>
      <w:proofErr w:type="spellStart"/>
      <w:r w:rsidR="00F50FA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F50FA8">
        <w:rPr>
          <w:rFonts w:ascii="Calibri" w:eastAsia="Times New Roman" w:hAnsi="Calibri" w:cs="Calibri"/>
          <w:sz w:val="22"/>
          <w:szCs w:val="22"/>
          <w:lang w:val="en-US"/>
        </w:rPr>
        <w:t xml:space="preserve"> value </w:t>
      </w:r>
      <w:r w:rsidR="00974D5A">
        <w:rPr>
          <w:rFonts w:ascii="Calibri" w:eastAsia="Times New Roman" w:hAnsi="Calibri" w:cs="Calibri"/>
          <w:sz w:val="22"/>
          <w:szCs w:val="22"/>
          <w:lang w:val="en-US"/>
        </w:rPr>
        <w:t xml:space="preserve">was that </w:t>
      </w:r>
      <w:r w:rsidR="00F50FA8">
        <w:rPr>
          <w:rFonts w:ascii="Calibri" w:eastAsia="Times New Roman" w:hAnsi="Calibri" w:cs="Calibri"/>
          <w:sz w:val="22"/>
          <w:szCs w:val="22"/>
          <w:lang w:val="en-US"/>
        </w:rPr>
        <w:t>it could be an o</w:t>
      </w:r>
      <w:r w:rsidR="00F50FA8" w:rsidRPr="00F50FA8">
        <w:rPr>
          <w:rFonts w:ascii="Calibri" w:eastAsia="Times New Roman" w:hAnsi="Calibri" w:cs="Calibri"/>
          <w:sz w:val="22"/>
          <w:szCs w:val="22"/>
          <w:lang w:val="en-US"/>
        </w:rPr>
        <w:t xml:space="preserve">bjective/qualitative representation of </w:t>
      </w:r>
      <w:proofErr w:type="spellStart"/>
      <w:r w:rsidR="00F50FA8" w:rsidRPr="00F50FA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F50FA8" w:rsidRPr="00F50FA8">
        <w:rPr>
          <w:rFonts w:ascii="Calibri" w:eastAsia="Times New Roman" w:hAnsi="Calibri" w:cs="Calibri"/>
          <w:sz w:val="22"/>
          <w:szCs w:val="22"/>
          <w:lang w:val="en-US"/>
        </w:rPr>
        <w:t xml:space="preserve"> metrics (e.g., on a score of 0-10, poor/medium/good)</w:t>
      </w:r>
      <w:r w:rsidR="00F50FA8">
        <w:rPr>
          <w:rFonts w:ascii="Calibri" w:eastAsia="Times New Roman" w:hAnsi="Calibri" w:cs="Calibri"/>
          <w:sz w:val="22"/>
          <w:szCs w:val="22"/>
          <w:lang w:val="en-US"/>
        </w:rPr>
        <w:t>.</w:t>
      </w:r>
      <w:r w:rsidR="001A7D04">
        <w:rPr>
          <w:rFonts w:ascii="Calibri" w:eastAsia="Times New Roman" w:hAnsi="Calibri" w:cs="Calibri"/>
          <w:sz w:val="22"/>
          <w:szCs w:val="22"/>
          <w:lang w:val="en-US"/>
        </w:rPr>
        <w:t xml:space="preserve"> Another proposed definition was that this could be derived information from existing </w:t>
      </w:r>
      <w:proofErr w:type="spellStart"/>
      <w:r w:rsidR="001A7D0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1A7D04">
        <w:rPr>
          <w:rFonts w:ascii="Calibri" w:eastAsia="Times New Roman" w:hAnsi="Calibri" w:cs="Calibri"/>
          <w:sz w:val="22"/>
          <w:szCs w:val="22"/>
          <w:lang w:val="en-US"/>
        </w:rPr>
        <w:t xml:space="preserve"> metrics (e.g., </w:t>
      </w:r>
      <w:r w:rsidR="002B650E">
        <w:rPr>
          <w:rFonts w:ascii="Calibri" w:eastAsia="Times New Roman" w:hAnsi="Calibri" w:cs="Calibri"/>
          <w:sz w:val="22"/>
          <w:szCs w:val="22"/>
          <w:lang w:val="en-US"/>
        </w:rPr>
        <w:t>stalling duration from Play</w:t>
      </w:r>
      <w:r w:rsidR="005503AF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2B650E">
        <w:rPr>
          <w:rFonts w:ascii="Calibri" w:eastAsia="Times New Roman" w:hAnsi="Calibri" w:cs="Calibri"/>
          <w:sz w:val="22"/>
          <w:szCs w:val="22"/>
          <w:lang w:val="en-US"/>
        </w:rPr>
        <w:t xml:space="preserve">List </w:t>
      </w:r>
      <w:proofErr w:type="spellStart"/>
      <w:r w:rsidR="002B650E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2B650E">
        <w:rPr>
          <w:rFonts w:ascii="Calibri" w:eastAsia="Times New Roman" w:hAnsi="Calibri" w:cs="Calibri"/>
          <w:sz w:val="22"/>
          <w:szCs w:val="22"/>
          <w:lang w:val="en-US"/>
        </w:rPr>
        <w:t xml:space="preserve"> metric).</w:t>
      </w:r>
    </w:p>
    <w:p w14:paraId="68FF2C64" w14:textId="7C82E65A" w:rsidR="00696418" w:rsidRDefault="00F50FA8" w:rsidP="005F2ACB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535C2E09" w14:textId="1320D775" w:rsidR="005B7FB7" w:rsidRDefault="0050586F" w:rsidP="005F2ACB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To</w:t>
      </w:r>
      <w:r w:rsidR="006D2030">
        <w:rPr>
          <w:rFonts w:ascii="Calibri" w:eastAsia="Times New Roman" w:hAnsi="Calibri" w:cs="Calibri"/>
          <w:sz w:val="22"/>
          <w:szCs w:val="22"/>
          <w:lang w:val="en-US"/>
        </w:rPr>
        <w:t xml:space="preserve"> make progress, i</w:t>
      </w:r>
      <w:r w:rsidR="005503AF">
        <w:rPr>
          <w:rFonts w:ascii="Calibri" w:eastAsia="Times New Roman" w:hAnsi="Calibri" w:cs="Calibri"/>
          <w:sz w:val="22"/>
          <w:szCs w:val="22"/>
          <w:lang w:val="en-US"/>
        </w:rPr>
        <w:t>t is proposed that</w:t>
      </w:r>
      <w:r w:rsidR="00D8613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2D3675">
        <w:rPr>
          <w:rFonts w:ascii="Calibri" w:eastAsia="Times New Roman" w:hAnsi="Calibri" w:cs="Calibri"/>
          <w:sz w:val="22"/>
          <w:szCs w:val="22"/>
          <w:lang w:val="en-US"/>
        </w:rPr>
        <w:t xml:space="preserve">RAN3 </w:t>
      </w:r>
      <w:r w:rsidR="005503AF">
        <w:rPr>
          <w:rFonts w:ascii="Calibri" w:eastAsia="Times New Roman" w:hAnsi="Calibri" w:cs="Calibri"/>
          <w:sz w:val="22"/>
          <w:szCs w:val="22"/>
          <w:lang w:val="en-US"/>
        </w:rPr>
        <w:t xml:space="preserve">first </w:t>
      </w:r>
      <w:r w:rsidR="00D86133">
        <w:rPr>
          <w:rFonts w:ascii="Calibri" w:eastAsia="Times New Roman" w:hAnsi="Calibri" w:cs="Calibri"/>
          <w:sz w:val="22"/>
          <w:szCs w:val="22"/>
          <w:lang w:val="en-US"/>
        </w:rPr>
        <w:t xml:space="preserve">discuss whether </w:t>
      </w:r>
      <w:r w:rsidR="005503AF">
        <w:rPr>
          <w:rFonts w:ascii="Calibri" w:eastAsia="Times New Roman" w:hAnsi="Calibri" w:cs="Calibri"/>
          <w:sz w:val="22"/>
          <w:szCs w:val="22"/>
          <w:lang w:val="en-US"/>
        </w:rPr>
        <w:t>an</w:t>
      </w:r>
      <w:r w:rsidR="00D86133">
        <w:rPr>
          <w:rFonts w:ascii="Calibri" w:eastAsia="Times New Roman" w:hAnsi="Calibri" w:cs="Calibri"/>
          <w:sz w:val="22"/>
          <w:szCs w:val="22"/>
          <w:lang w:val="en-US"/>
        </w:rPr>
        <w:t xml:space="preserve"> objective/qualitative representation</w:t>
      </w:r>
      <w:r w:rsidR="00D86133" w:rsidRPr="00D8613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5503AF">
        <w:rPr>
          <w:rFonts w:ascii="Calibri" w:eastAsia="Times New Roman" w:hAnsi="Calibri" w:cs="Calibri"/>
          <w:sz w:val="22"/>
          <w:szCs w:val="22"/>
          <w:lang w:val="en-US"/>
        </w:rPr>
        <w:t xml:space="preserve">of </w:t>
      </w:r>
      <w:proofErr w:type="spellStart"/>
      <w:r w:rsidR="005503AF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1854D4">
        <w:rPr>
          <w:rFonts w:ascii="Calibri" w:eastAsia="Times New Roman" w:hAnsi="Calibri" w:cs="Calibri"/>
          <w:sz w:val="22"/>
          <w:szCs w:val="22"/>
          <w:lang w:val="en-US"/>
        </w:rPr>
        <w:t xml:space="preserve"> metrics is </w:t>
      </w:r>
      <w:r w:rsidR="006D2030">
        <w:rPr>
          <w:rFonts w:ascii="Calibri" w:eastAsia="Times New Roman" w:hAnsi="Calibri" w:cs="Calibri"/>
          <w:sz w:val="22"/>
          <w:szCs w:val="22"/>
          <w:lang w:val="en-US"/>
        </w:rPr>
        <w:t>beneficial</w:t>
      </w:r>
      <w:r w:rsidR="001854D4">
        <w:rPr>
          <w:rFonts w:ascii="Calibri" w:eastAsia="Times New Roman" w:hAnsi="Calibri" w:cs="Calibri"/>
          <w:sz w:val="22"/>
          <w:szCs w:val="22"/>
          <w:lang w:val="en-US"/>
        </w:rPr>
        <w:t xml:space="preserve"> and </w:t>
      </w:r>
      <w:r w:rsidR="00160956">
        <w:rPr>
          <w:rFonts w:ascii="Calibri" w:eastAsia="Times New Roman" w:hAnsi="Calibri" w:cs="Calibri"/>
          <w:sz w:val="22"/>
          <w:szCs w:val="22"/>
          <w:lang w:val="en-US"/>
        </w:rPr>
        <w:t xml:space="preserve">go into more details on the definition </w:t>
      </w:r>
      <w:r w:rsidR="001854D4">
        <w:rPr>
          <w:rFonts w:ascii="Calibri" w:eastAsia="Times New Roman" w:hAnsi="Calibri" w:cs="Calibri"/>
          <w:sz w:val="22"/>
          <w:szCs w:val="22"/>
          <w:lang w:val="en-US"/>
        </w:rPr>
        <w:t xml:space="preserve">e.g., whether it </w:t>
      </w:r>
      <w:r w:rsidR="00D86133" w:rsidRPr="00D86133">
        <w:rPr>
          <w:rFonts w:ascii="Calibri" w:eastAsia="Times New Roman" w:hAnsi="Calibri" w:cs="Calibri"/>
          <w:sz w:val="22"/>
          <w:szCs w:val="22"/>
          <w:lang w:val="en-US"/>
        </w:rPr>
        <w:t xml:space="preserve">is calculated based on </w:t>
      </w:r>
      <w:proofErr w:type="spellStart"/>
      <w:r w:rsidR="00D86133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D86133">
        <w:rPr>
          <w:rFonts w:ascii="Calibri" w:eastAsia="Times New Roman" w:hAnsi="Calibri" w:cs="Calibri"/>
          <w:sz w:val="22"/>
          <w:szCs w:val="22"/>
          <w:lang w:val="en-US"/>
        </w:rPr>
        <w:t xml:space="preserve"> measurements</w:t>
      </w:r>
      <w:r w:rsidR="00D86133" w:rsidRPr="00D86133">
        <w:rPr>
          <w:rFonts w:ascii="Calibri" w:eastAsia="Times New Roman" w:hAnsi="Calibri" w:cs="Calibri"/>
          <w:sz w:val="22"/>
          <w:szCs w:val="22"/>
          <w:lang w:val="en-US"/>
        </w:rPr>
        <w:t xml:space="preserve"> of multiple metrics or per metric</w:t>
      </w:r>
      <w:r w:rsidR="001854D4"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</w:p>
    <w:p w14:paraId="613B0526" w14:textId="77777777" w:rsidR="005B7FB7" w:rsidRDefault="005B7FB7" w:rsidP="005F2ACB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9977211" w14:textId="5695B6C5" w:rsidR="005B7FB7" w:rsidRDefault="001D6C3B" w:rsidP="005F2ACB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If it is per metric e.g., if buffer level &lt; </w:t>
      </w:r>
      <w:r w:rsidR="004978AE">
        <w:rPr>
          <w:rFonts w:ascii="Calibri" w:eastAsia="Times New Roman" w:hAnsi="Calibri" w:cs="Calibri"/>
          <w:sz w:val="22"/>
          <w:szCs w:val="22"/>
          <w:lang w:val="en-US"/>
        </w:rPr>
        <w:t>X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value is good</w:t>
      </w:r>
      <w:r w:rsidR="005B7FB7">
        <w:rPr>
          <w:rFonts w:ascii="Calibri" w:eastAsia="Times New Roman" w:hAnsi="Calibri" w:cs="Calibri"/>
          <w:sz w:val="22"/>
          <w:szCs w:val="22"/>
          <w:lang w:val="en-US"/>
        </w:rPr>
        <w:t>,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else bad.</w:t>
      </w:r>
      <w:r w:rsidR="005B7FB7">
        <w:rPr>
          <w:rFonts w:ascii="Calibri" w:eastAsia="Times New Roman" w:hAnsi="Calibri" w:cs="Calibri"/>
          <w:sz w:val="22"/>
          <w:szCs w:val="22"/>
          <w:lang w:val="en-US"/>
        </w:rPr>
        <w:t xml:space="preserve"> In this case, </w:t>
      </w:r>
      <w:proofErr w:type="spellStart"/>
      <w:r w:rsidR="005B7FB7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5B7FB7">
        <w:rPr>
          <w:rFonts w:ascii="Calibri" w:eastAsia="Times New Roman" w:hAnsi="Calibri" w:cs="Calibri"/>
          <w:sz w:val="22"/>
          <w:szCs w:val="22"/>
          <w:lang w:val="en-US"/>
        </w:rPr>
        <w:t xml:space="preserve"> value can be </w:t>
      </w:r>
      <w:r w:rsidR="008E05E3">
        <w:rPr>
          <w:rFonts w:ascii="Calibri" w:eastAsia="Times New Roman" w:hAnsi="Calibri" w:cs="Calibri"/>
          <w:sz w:val="22"/>
          <w:szCs w:val="22"/>
          <w:lang w:val="en-US"/>
        </w:rPr>
        <w:t>calculated</w:t>
      </w:r>
      <w:r w:rsidR="005B7FB7">
        <w:rPr>
          <w:rFonts w:ascii="Calibri" w:eastAsia="Times New Roman" w:hAnsi="Calibri" w:cs="Calibri"/>
          <w:sz w:val="22"/>
          <w:szCs w:val="22"/>
          <w:lang w:val="en-US"/>
        </w:rPr>
        <w:t xml:space="preserve"> by NG-RAN </w:t>
      </w:r>
      <w:r w:rsidR="008E05E3">
        <w:rPr>
          <w:rFonts w:ascii="Calibri" w:eastAsia="Times New Roman" w:hAnsi="Calibri" w:cs="Calibri"/>
          <w:sz w:val="22"/>
          <w:szCs w:val="22"/>
          <w:lang w:val="en-US"/>
        </w:rPr>
        <w:t xml:space="preserve">directly based on an </w:t>
      </w:r>
      <w:r w:rsidR="001B5B8E">
        <w:rPr>
          <w:rFonts w:ascii="Calibri" w:eastAsia="Times New Roman" w:hAnsi="Calibri" w:cs="Calibri"/>
          <w:sz w:val="22"/>
          <w:szCs w:val="22"/>
          <w:lang w:val="en-US"/>
        </w:rPr>
        <w:t>implementation-based threshold.</w:t>
      </w:r>
    </w:p>
    <w:p w14:paraId="2A722271" w14:textId="77777777" w:rsidR="005B7FB7" w:rsidRDefault="005B7FB7" w:rsidP="005F2ACB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13365FA" w14:textId="2B5A16E6" w:rsidR="00696418" w:rsidRDefault="00BF21EE" w:rsidP="005F2ACB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If it is calculated based on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measurements of multiple metrics, then a formula should be defined on how to </w:t>
      </w:r>
      <w:r w:rsidR="00B8676A">
        <w:rPr>
          <w:rFonts w:ascii="Calibri" w:eastAsia="Times New Roman" w:hAnsi="Calibri" w:cs="Calibri"/>
          <w:sz w:val="22"/>
          <w:szCs w:val="22"/>
          <w:lang w:val="en-US"/>
        </w:rPr>
        <w:t xml:space="preserve">calculate this </w:t>
      </w:r>
      <w:proofErr w:type="spellStart"/>
      <w:r w:rsidR="00B8676A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B8676A">
        <w:rPr>
          <w:rFonts w:ascii="Calibri" w:eastAsia="Times New Roman" w:hAnsi="Calibri" w:cs="Calibri"/>
          <w:sz w:val="22"/>
          <w:szCs w:val="22"/>
          <w:lang w:val="en-US"/>
        </w:rPr>
        <w:t xml:space="preserve"> valu</w:t>
      </w:r>
      <w:r w:rsidR="00AE4200">
        <w:rPr>
          <w:rFonts w:ascii="Calibri" w:eastAsia="Times New Roman" w:hAnsi="Calibri" w:cs="Calibri"/>
          <w:sz w:val="22"/>
          <w:szCs w:val="22"/>
          <w:lang w:val="en-US"/>
        </w:rPr>
        <w:t>e.</w:t>
      </w:r>
    </w:p>
    <w:p w14:paraId="1EE9878E" w14:textId="00021C8B" w:rsidR="005F75E5" w:rsidRDefault="005F75E5" w:rsidP="005F2ACB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65936A2" w14:textId="4D3B6916" w:rsidR="005F75E5" w:rsidRDefault="005F75E5" w:rsidP="005F75E5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Representing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values as the derived information from existing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metrics can be discussed </w:t>
      </w:r>
      <w:r w:rsidR="003824B1">
        <w:rPr>
          <w:rFonts w:ascii="Calibri" w:eastAsia="Times New Roman" w:hAnsi="Calibri" w:cs="Calibri"/>
          <w:sz w:val="22"/>
          <w:szCs w:val="22"/>
          <w:lang w:val="en-US"/>
        </w:rPr>
        <w:t>later and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evaluated on a case-by-case basis.</w:t>
      </w:r>
    </w:p>
    <w:p w14:paraId="2AD1FE06" w14:textId="45C41979" w:rsidR="00B8676A" w:rsidRDefault="00B8676A" w:rsidP="005F2ACB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5A6905B" w14:textId="23986804" w:rsidR="008D5921" w:rsidRDefault="008D5921" w:rsidP="004A789E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602D9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602D92" w:rsidRPr="00602D9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602D9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discuss </w:t>
      </w:r>
      <w:r w:rsidR="004A789E">
        <w:rPr>
          <w:rFonts w:ascii="Calibri" w:eastAsia="Times New Roman" w:hAnsi="Calibri" w:cs="Calibri"/>
          <w:sz w:val="22"/>
          <w:szCs w:val="22"/>
          <w:lang w:val="en-US"/>
        </w:rPr>
        <w:t xml:space="preserve">whether </w:t>
      </w:r>
      <w:r w:rsidR="00041CB6">
        <w:rPr>
          <w:rFonts w:ascii="Calibri" w:eastAsia="Times New Roman" w:hAnsi="Calibri" w:cs="Calibri"/>
          <w:sz w:val="22"/>
          <w:szCs w:val="22"/>
          <w:lang w:val="en-US"/>
        </w:rPr>
        <w:t>an o</w:t>
      </w:r>
      <w:r w:rsidRPr="00E013FB">
        <w:rPr>
          <w:rFonts w:ascii="Calibri" w:eastAsia="Times New Roman" w:hAnsi="Calibri" w:cs="Calibri"/>
          <w:sz w:val="22"/>
          <w:szCs w:val="22"/>
          <w:lang w:val="en-US"/>
        </w:rPr>
        <w:t xml:space="preserve">bjective/qualitative representation of </w:t>
      </w:r>
      <w:proofErr w:type="spellStart"/>
      <w:r w:rsidRPr="00E013FB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E013FB">
        <w:rPr>
          <w:rFonts w:ascii="Calibri" w:eastAsia="Times New Roman" w:hAnsi="Calibri" w:cs="Calibri"/>
          <w:sz w:val="22"/>
          <w:szCs w:val="22"/>
          <w:lang w:val="en-US"/>
        </w:rPr>
        <w:t xml:space="preserve"> metrics (e.g., on a score of 0-10, poor/medium/good) </w:t>
      </w:r>
      <w:r w:rsidR="00041CB6">
        <w:rPr>
          <w:rFonts w:ascii="Calibri" w:eastAsia="Times New Roman" w:hAnsi="Calibri" w:cs="Calibri"/>
          <w:sz w:val="22"/>
          <w:szCs w:val="22"/>
          <w:lang w:val="en-US"/>
        </w:rPr>
        <w:t xml:space="preserve">is </w:t>
      </w:r>
      <w:r w:rsidR="00F810C1">
        <w:rPr>
          <w:rFonts w:ascii="Calibri" w:eastAsia="Times New Roman" w:hAnsi="Calibri" w:cs="Calibri"/>
          <w:sz w:val="22"/>
          <w:szCs w:val="22"/>
          <w:lang w:val="en-US"/>
        </w:rPr>
        <w:t xml:space="preserve">beneficial and </w:t>
      </w:r>
      <w:r w:rsidR="005A6256">
        <w:rPr>
          <w:rFonts w:ascii="Calibri" w:eastAsia="Times New Roman" w:hAnsi="Calibri" w:cs="Calibri"/>
          <w:sz w:val="22"/>
          <w:szCs w:val="22"/>
          <w:lang w:val="en-US"/>
        </w:rPr>
        <w:t xml:space="preserve">to be considered as </w:t>
      </w:r>
      <w:proofErr w:type="spellStart"/>
      <w:r w:rsidR="005A625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5A6256">
        <w:rPr>
          <w:rFonts w:ascii="Calibri" w:eastAsia="Times New Roman" w:hAnsi="Calibri" w:cs="Calibri"/>
          <w:sz w:val="22"/>
          <w:szCs w:val="22"/>
          <w:lang w:val="en-US"/>
        </w:rPr>
        <w:t xml:space="preserve"> values in Rel-18</w:t>
      </w:r>
      <w:r w:rsidR="00041CB6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385AFCF2" w14:textId="62D06AC3" w:rsidR="008D5921" w:rsidRDefault="008D5921" w:rsidP="005F2ACB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36DB875" w14:textId="5399D235" w:rsidR="00B90174" w:rsidRDefault="00B90174" w:rsidP="00B90174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602D9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602D92" w:rsidRPr="00602D9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 w:rsidRPr="00602D9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discuss whether </w:t>
      </w:r>
      <w:r w:rsidR="00BF1922">
        <w:rPr>
          <w:rFonts w:ascii="Calibri" w:eastAsia="Times New Roman" w:hAnsi="Calibri" w:cs="Calibri"/>
          <w:sz w:val="22"/>
          <w:szCs w:val="22"/>
          <w:lang w:val="en-US"/>
        </w:rPr>
        <w:t>this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objective/qualitative representation of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BF1922">
        <w:rPr>
          <w:rFonts w:ascii="Calibri" w:eastAsia="Times New Roman" w:hAnsi="Calibri" w:cs="Calibri"/>
          <w:sz w:val="22"/>
          <w:szCs w:val="22"/>
          <w:lang w:val="en-US"/>
        </w:rPr>
        <w:t>metrics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is to be calculated based on </w:t>
      </w:r>
      <w:r w:rsidR="003824B1">
        <w:rPr>
          <w:rFonts w:ascii="Calibri" w:eastAsia="Times New Roman" w:hAnsi="Calibri" w:cs="Calibri"/>
          <w:sz w:val="22"/>
          <w:szCs w:val="22"/>
          <w:lang w:val="en-US"/>
        </w:rPr>
        <w:t>measurements</w:t>
      </w:r>
      <w:r w:rsidR="00BF1922">
        <w:rPr>
          <w:rFonts w:ascii="Calibri" w:eastAsia="Times New Roman" w:hAnsi="Calibri" w:cs="Calibri"/>
          <w:sz w:val="22"/>
          <w:szCs w:val="22"/>
          <w:lang w:val="en-US"/>
        </w:rPr>
        <w:t xml:space="preserve"> from a </w:t>
      </w:r>
      <w:r>
        <w:rPr>
          <w:rFonts w:ascii="Calibri" w:eastAsia="Times New Roman" w:hAnsi="Calibri" w:cs="Calibri"/>
          <w:sz w:val="22"/>
          <w:szCs w:val="22"/>
          <w:lang w:val="en-US"/>
        </w:rPr>
        <w:t>single</w:t>
      </w:r>
      <w:r w:rsidR="00A67584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 or multiple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metrics</w:t>
      </w:r>
    </w:p>
    <w:p w14:paraId="709C9E31" w14:textId="77777777" w:rsidR="00B90174" w:rsidRPr="00B90174" w:rsidRDefault="00B90174" w:rsidP="005F2ACB">
      <w:pPr>
        <w:spacing w:after="0"/>
        <w:textAlignment w:val="center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0F76D09" w14:textId="47D149E6" w:rsidR="00191E06" w:rsidRDefault="00191E06" w:rsidP="005F2ACB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602D9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602D92" w:rsidRPr="00602D9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602D9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565F20">
        <w:rPr>
          <w:rFonts w:ascii="Calibri" w:eastAsia="Times New Roman" w:hAnsi="Calibri" w:cs="Calibri"/>
          <w:sz w:val="22"/>
          <w:szCs w:val="22"/>
          <w:lang w:val="en-US"/>
        </w:rPr>
        <w:t xml:space="preserve">RAN3 should discuss and </w:t>
      </w:r>
      <w:r w:rsidR="0086577B">
        <w:rPr>
          <w:rFonts w:ascii="Calibri" w:eastAsia="Times New Roman" w:hAnsi="Calibri" w:cs="Calibri"/>
          <w:sz w:val="22"/>
          <w:szCs w:val="22"/>
          <w:lang w:val="en-US"/>
        </w:rPr>
        <w:t>down select</w:t>
      </w:r>
      <w:r w:rsidR="00565F20">
        <w:rPr>
          <w:rFonts w:ascii="Calibri" w:eastAsia="Times New Roman" w:hAnsi="Calibri" w:cs="Calibri"/>
          <w:sz w:val="22"/>
          <w:szCs w:val="22"/>
          <w:lang w:val="en-US"/>
        </w:rPr>
        <w:t xml:space="preserve"> among the </w:t>
      </w:r>
      <w:r w:rsidR="004220C3">
        <w:rPr>
          <w:rFonts w:ascii="Calibri" w:eastAsia="Times New Roman" w:hAnsi="Calibri" w:cs="Calibri"/>
          <w:sz w:val="22"/>
          <w:szCs w:val="22"/>
          <w:lang w:val="en-US"/>
        </w:rPr>
        <w:t>2</w:t>
      </w:r>
      <w:r w:rsidR="00565F20">
        <w:rPr>
          <w:rFonts w:ascii="Calibri" w:eastAsia="Times New Roman" w:hAnsi="Calibri" w:cs="Calibri"/>
          <w:sz w:val="22"/>
          <w:szCs w:val="22"/>
          <w:lang w:val="en-US"/>
        </w:rPr>
        <w:t xml:space="preserve"> options if </w:t>
      </w:r>
      <w:proofErr w:type="spellStart"/>
      <w:r w:rsidR="00565F2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565F20">
        <w:rPr>
          <w:rFonts w:ascii="Calibri" w:eastAsia="Times New Roman" w:hAnsi="Calibri" w:cs="Calibri"/>
          <w:sz w:val="22"/>
          <w:szCs w:val="22"/>
          <w:lang w:val="en-US"/>
        </w:rPr>
        <w:t xml:space="preserve"> value is </w:t>
      </w:r>
      <w:r w:rsidR="00B90174">
        <w:rPr>
          <w:rFonts w:ascii="Calibri" w:eastAsia="Times New Roman" w:hAnsi="Calibri" w:cs="Calibri"/>
          <w:sz w:val="22"/>
          <w:szCs w:val="22"/>
          <w:lang w:val="en-US"/>
        </w:rPr>
        <w:t xml:space="preserve">calculated based on </w:t>
      </w:r>
      <w:r w:rsidR="003D2B66">
        <w:rPr>
          <w:rFonts w:ascii="Calibri" w:eastAsia="Times New Roman" w:hAnsi="Calibri" w:cs="Calibri"/>
          <w:sz w:val="22"/>
          <w:szCs w:val="22"/>
          <w:lang w:val="en-US"/>
        </w:rPr>
        <w:t xml:space="preserve">measurements from </w:t>
      </w:r>
      <w:r w:rsidR="00B90174">
        <w:rPr>
          <w:rFonts w:ascii="Calibri" w:eastAsia="Times New Roman" w:hAnsi="Calibri" w:cs="Calibri"/>
          <w:sz w:val="22"/>
          <w:szCs w:val="22"/>
          <w:lang w:val="en-US"/>
        </w:rPr>
        <w:t>a single</w:t>
      </w:r>
      <w:r w:rsidR="00565F2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565F20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565F20">
        <w:rPr>
          <w:rFonts w:ascii="Calibri" w:eastAsia="Times New Roman" w:hAnsi="Calibri" w:cs="Calibri"/>
          <w:sz w:val="22"/>
          <w:szCs w:val="22"/>
          <w:lang w:val="en-US"/>
        </w:rPr>
        <w:t xml:space="preserve"> metric:</w:t>
      </w:r>
    </w:p>
    <w:p w14:paraId="51CF18A5" w14:textId="2918DB09" w:rsidR="00DF7CBB" w:rsidRPr="00565F20" w:rsidRDefault="0069571D" w:rsidP="00565F20">
      <w:pPr>
        <w:pStyle w:val="ListParagraph"/>
        <w:numPr>
          <w:ilvl w:val="0"/>
          <w:numId w:val="38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565F20">
        <w:rPr>
          <w:rFonts w:ascii="Calibri" w:eastAsia="Times New Roman" w:hAnsi="Calibri" w:cs="Calibri"/>
          <w:sz w:val="22"/>
          <w:szCs w:val="22"/>
          <w:lang w:val="en-US"/>
        </w:rPr>
        <w:lastRenderedPageBreak/>
        <w:t xml:space="preserve">Option 1: NG-RAN </w:t>
      </w:r>
      <w:r w:rsidR="005F5E4E" w:rsidRPr="00565F20">
        <w:rPr>
          <w:rFonts w:ascii="Calibri" w:eastAsia="Times New Roman" w:hAnsi="Calibri" w:cs="Calibri"/>
          <w:sz w:val="22"/>
          <w:szCs w:val="22"/>
          <w:lang w:val="en-US"/>
        </w:rPr>
        <w:t>can configure</w:t>
      </w:r>
      <w:r w:rsidR="00D064F2">
        <w:rPr>
          <w:rFonts w:ascii="Calibri" w:eastAsia="Times New Roman" w:hAnsi="Calibri" w:cs="Calibri"/>
          <w:sz w:val="22"/>
          <w:szCs w:val="22"/>
          <w:lang w:val="en-US"/>
        </w:rPr>
        <w:t xml:space="preserve"> different</w:t>
      </w:r>
      <w:r w:rsidR="005F5E4E" w:rsidRPr="00565F2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433E75">
        <w:rPr>
          <w:rFonts w:ascii="Calibri" w:eastAsia="Times New Roman" w:hAnsi="Calibri" w:cs="Calibri"/>
          <w:sz w:val="22"/>
          <w:szCs w:val="22"/>
          <w:lang w:val="en-US"/>
        </w:rPr>
        <w:t>levels</w:t>
      </w:r>
      <w:r w:rsidR="001B30ED" w:rsidRPr="00565F2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7513DF" w:rsidRPr="00565F20">
        <w:rPr>
          <w:rFonts w:ascii="Calibri" w:eastAsia="Times New Roman" w:hAnsi="Calibri" w:cs="Calibri"/>
          <w:sz w:val="22"/>
          <w:szCs w:val="22"/>
          <w:lang w:val="en-US"/>
        </w:rPr>
        <w:t xml:space="preserve">for </w:t>
      </w:r>
      <w:r w:rsidR="00D064F2">
        <w:rPr>
          <w:rFonts w:ascii="Calibri" w:eastAsia="Times New Roman" w:hAnsi="Calibri" w:cs="Calibri"/>
          <w:sz w:val="22"/>
          <w:szCs w:val="22"/>
          <w:lang w:val="en-US"/>
        </w:rPr>
        <w:t>a</w:t>
      </w:r>
      <w:r w:rsidR="00C1775F" w:rsidRPr="00565F2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C1775F" w:rsidRPr="00565F20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C1775F" w:rsidRPr="00565F20">
        <w:rPr>
          <w:rFonts w:ascii="Calibri" w:eastAsia="Times New Roman" w:hAnsi="Calibri" w:cs="Calibri"/>
          <w:sz w:val="22"/>
          <w:szCs w:val="22"/>
          <w:lang w:val="en-US"/>
        </w:rPr>
        <w:t xml:space="preserve"> metric</w:t>
      </w:r>
      <w:r w:rsidR="00981411" w:rsidRPr="00565F20">
        <w:rPr>
          <w:rFonts w:ascii="Calibri" w:eastAsia="Times New Roman" w:hAnsi="Calibri" w:cs="Calibri"/>
          <w:sz w:val="22"/>
          <w:szCs w:val="22"/>
          <w:lang w:val="en-US"/>
        </w:rPr>
        <w:t xml:space="preserve"> to the UE </w:t>
      </w:r>
      <w:r w:rsidR="0086577B">
        <w:rPr>
          <w:rFonts w:ascii="Calibri" w:eastAsia="Times New Roman" w:hAnsi="Calibri" w:cs="Calibri"/>
          <w:sz w:val="22"/>
          <w:szCs w:val="22"/>
          <w:lang w:val="en-US"/>
        </w:rPr>
        <w:t>and UE reports the</w:t>
      </w:r>
      <w:r w:rsidR="00232AAF">
        <w:rPr>
          <w:rFonts w:ascii="Calibri" w:eastAsia="Times New Roman" w:hAnsi="Calibri" w:cs="Calibri"/>
          <w:sz w:val="22"/>
          <w:szCs w:val="22"/>
          <w:lang w:val="en-US"/>
        </w:rPr>
        <w:t>m as</w:t>
      </w:r>
      <w:r w:rsidR="0086577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D064F2">
        <w:rPr>
          <w:rFonts w:ascii="Calibri" w:eastAsia="Times New Roman" w:hAnsi="Calibri" w:cs="Calibri"/>
          <w:sz w:val="22"/>
          <w:szCs w:val="22"/>
          <w:lang w:val="en-US"/>
        </w:rPr>
        <w:t xml:space="preserve">a certain </w:t>
      </w:r>
      <w:proofErr w:type="spellStart"/>
      <w:r w:rsidR="007776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7776C8">
        <w:rPr>
          <w:rFonts w:ascii="Calibri" w:eastAsia="Times New Roman" w:hAnsi="Calibri" w:cs="Calibri"/>
          <w:sz w:val="22"/>
          <w:szCs w:val="22"/>
          <w:lang w:val="en-US"/>
        </w:rPr>
        <w:t xml:space="preserve"> value</w:t>
      </w:r>
      <w:r w:rsidR="00C16A59">
        <w:rPr>
          <w:rFonts w:ascii="Calibri" w:eastAsia="Times New Roman" w:hAnsi="Calibri" w:cs="Calibri"/>
          <w:sz w:val="22"/>
          <w:szCs w:val="22"/>
          <w:lang w:val="en-US"/>
        </w:rPr>
        <w:t xml:space="preserve"> if</w:t>
      </w:r>
      <w:r w:rsidR="00232AAF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D064F2">
        <w:rPr>
          <w:rFonts w:ascii="Calibri" w:eastAsia="Times New Roman" w:hAnsi="Calibri" w:cs="Calibri"/>
          <w:sz w:val="22"/>
          <w:szCs w:val="22"/>
          <w:lang w:val="en-US"/>
        </w:rPr>
        <w:t>a certain</w:t>
      </w:r>
      <w:r w:rsidR="00C16A59">
        <w:rPr>
          <w:rFonts w:ascii="Calibri" w:eastAsia="Times New Roman" w:hAnsi="Calibri" w:cs="Calibri"/>
          <w:sz w:val="22"/>
          <w:szCs w:val="22"/>
          <w:lang w:val="en-US"/>
        </w:rPr>
        <w:t xml:space="preserve"> level</w:t>
      </w:r>
      <w:r w:rsidR="00232AAF">
        <w:rPr>
          <w:rFonts w:ascii="Calibri" w:eastAsia="Times New Roman" w:hAnsi="Calibri" w:cs="Calibri"/>
          <w:sz w:val="22"/>
          <w:szCs w:val="22"/>
          <w:lang w:val="en-US"/>
        </w:rPr>
        <w:t xml:space="preserve"> is met</w:t>
      </w:r>
    </w:p>
    <w:p w14:paraId="74212C14" w14:textId="170B2A89" w:rsidR="00696418" w:rsidRDefault="001E0249" w:rsidP="00565F20">
      <w:pPr>
        <w:pStyle w:val="ListParagraph"/>
        <w:numPr>
          <w:ilvl w:val="0"/>
          <w:numId w:val="38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565F20">
        <w:rPr>
          <w:rFonts w:ascii="Calibri" w:eastAsia="Times New Roman" w:hAnsi="Calibri" w:cs="Calibri"/>
          <w:sz w:val="22"/>
          <w:szCs w:val="22"/>
          <w:lang w:val="en-US"/>
        </w:rPr>
        <w:t xml:space="preserve">Option 2: UE </w:t>
      </w:r>
      <w:r w:rsidR="007776C8">
        <w:rPr>
          <w:rFonts w:ascii="Calibri" w:eastAsia="Times New Roman" w:hAnsi="Calibri" w:cs="Calibri"/>
          <w:sz w:val="22"/>
          <w:szCs w:val="22"/>
          <w:lang w:val="en-US"/>
        </w:rPr>
        <w:t>reports</w:t>
      </w:r>
      <w:r w:rsidR="00606C03" w:rsidRPr="00565F2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606C03" w:rsidRPr="00565F2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606C03" w:rsidRPr="00565F20">
        <w:rPr>
          <w:rFonts w:ascii="Calibri" w:eastAsia="Times New Roman" w:hAnsi="Calibri" w:cs="Calibri"/>
          <w:sz w:val="22"/>
          <w:szCs w:val="22"/>
          <w:lang w:val="en-US"/>
        </w:rPr>
        <w:t xml:space="preserve"> values autonomously </w:t>
      </w:r>
      <w:r w:rsidR="009037DC">
        <w:rPr>
          <w:rFonts w:ascii="Calibri" w:eastAsia="Times New Roman" w:hAnsi="Calibri" w:cs="Calibri"/>
          <w:sz w:val="22"/>
          <w:szCs w:val="22"/>
          <w:lang w:val="en-US"/>
        </w:rPr>
        <w:t xml:space="preserve">based on a pre-defined formula </w:t>
      </w:r>
      <w:r w:rsidR="00632A91">
        <w:rPr>
          <w:rFonts w:ascii="Calibri" w:eastAsia="Times New Roman" w:hAnsi="Calibri" w:cs="Calibri"/>
          <w:sz w:val="22"/>
          <w:szCs w:val="22"/>
          <w:lang w:val="en-US"/>
        </w:rPr>
        <w:t>in the specifications</w:t>
      </w:r>
    </w:p>
    <w:p w14:paraId="226B9620" w14:textId="77777777" w:rsidR="00084A2E" w:rsidRDefault="00084A2E" w:rsidP="00084A2E">
      <w:pPr>
        <w:pStyle w:val="ListParagraph"/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EFFE58A" w14:textId="10C2AFF5" w:rsidR="00326FE5" w:rsidRPr="00326FE5" w:rsidRDefault="00326FE5" w:rsidP="00326FE5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602D9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602D92" w:rsidRPr="00602D9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Pr="00602D9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326FE5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I</w:t>
      </w:r>
      <w:r w:rsidRPr="00326FE5">
        <w:rPr>
          <w:rFonts w:ascii="Calibri" w:eastAsia="Times New Roman" w:hAnsi="Calibri" w:cs="Calibri"/>
          <w:sz w:val="22"/>
          <w:szCs w:val="22"/>
          <w:lang w:val="en-US"/>
        </w:rPr>
        <w:t xml:space="preserve">f </w:t>
      </w:r>
      <w:proofErr w:type="spellStart"/>
      <w:r w:rsidRPr="00326FE5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326FE5">
        <w:rPr>
          <w:rFonts w:ascii="Calibri" w:eastAsia="Times New Roman" w:hAnsi="Calibri" w:cs="Calibri"/>
          <w:sz w:val="22"/>
          <w:szCs w:val="22"/>
          <w:lang w:val="en-US"/>
        </w:rPr>
        <w:t xml:space="preserve"> value is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to be </w:t>
      </w:r>
      <w:r w:rsidRPr="00326FE5">
        <w:rPr>
          <w:rFonts w:ascii="Calibri" w:eastAsia="Times New Roman" w:hAnsi="Calibri" w:cs="Calibri"/>
          <w:sz w:val="22"/>
          <w:szCs w:val="22"/>
          <w:lang w:val="en-US"/>
        </w:rPr>
        <w:t xml:space="preserve">calculated based on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measurements from multiple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metrics, </w:t>
      </w:r>
      <w:r w:rsidR="00521278">
        <w:rPr>
          <w:rFonts w:ascii="Calibri" w:eastAsia="Times New Roman" w:hAnsi="Calibri" w:cs="Calibri"/>
          <w:sz w:val="22"/>
          <w:szCs w:val="22"/>
          <w:lang w:val="en-US"/>
        </w:rPr>
        <w:t xml:space="preserve">RAN3 should discuss how to identify the </w:t>
      </w:r>
      <w:r w:rsidR="0025700F">
        <w:rPr>
          <w:rFonts w:ascii="Calibri" w:eastAsia="Times New Roman" w:hAnsi="Calibri" w:cs="Calibri"/>
          <w:sz w:val="22"/>
          <w:szCs w:val="22"/>
          <w:lang w:val="en-US"/>
        </w:rPr>
        <w:t xml:space="preserve">set of </w:t>
      </w:r>
      <w:proofErr w:type="spellStart"/>
      <w:r w:rsidR="0025700F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25700F">
        <w:rPr>
          <w:rFonts w:ascii="Calibri" w:eastAsia="Times New Roman" w:hAnsi="Calibri" w:cs="Calibri"/>
          <w:sz w:val="22"/>
          <w:szCs w:val="22"/>
          <w:lang w:val="en-US"/>
        </w:rPr>
        <w:t xml:space="preserve"> metrics and define a formula for this </w:t>
      </w:r>
      <w:proofErr w:type="spellStart"/>
      <w:r w:rsidR="0025700F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25700F">
        <w:rPr>
          <w:rFonts w:ascii="Calibri" w:eastAsia="Times New Roman" w:hAnsi="Calibri" w:cs="Calibri"/>
          <w:sz w:val="22"/>
          <w:szCs w:val="22"/>
          <w:lang w:val="en-US"/>
        </w:rPr>
        <w:t xml:space="preserve"> value. </w:t>
      </w:r>
    </w:p>
    <w:p w14:paraId="0ED63BED" w14:textId="14B20EF9" w:rsidR="00E013FB" w:rsidRPr="00E013FB" w:rsidRDefault="00E013FB" w:rsidP="00E7064D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BFA82BE" w14:textId="1819EBF2" w:rsidR="00E013FB" w:rsidRPr="00EF3F1B" w:rsidRDefault="00E013FB" w:rsidP="00E013FB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E013FB">
        <w:rPr>
          <w:rFonts w:ascii="Calibri" w:eastAsia="Times New Roman" w:hAnsi="Calibri" w:cs="Calibri"/>
          <w:sz w:val="22"/>
          <w:szCs w:val="22"/>
          <w:lang w:val="en-US"/>
        </w:rPr>
        <w:t> 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Event triggers for RAN visible </w:t>
      </w: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</w:p>
    <w:p w14:paraId="69C3A799" w14:textId="0FC4BE44" w:rsidR="00114A8A" w:rsidRDefault="007950F1" w:rsidP="00362BC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Rel-17,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can be sent together with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or at a different reporting periodicity if configured.</w:t>
      </w:r>
      <w:r w:rsidR="009C49F1">
        <w:rPr>
          <w:rFonts w:ascii="Calibri" w:eastAsia="Times New Roman" w:hAnsi="Calibri" w:cs="Calibri"/>
          <w:sz w:val="22"/>
          <w:szCs w:val="22"/>
          <w:lang w:val="en-US"/>
        </w:rPr>
        <w:t xml:space="preserve"> But </w:t>
      </w:r>
      <w:proofErr w:type="spellStart"/>
      <w:r w:rsidR="009C49F1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9C49F1">
        <w:rPr>
          <w:rFonts w:ascii="Calibri" w:eastAsia="Times New Roman" w:hAnsi="Calibri" w:cs="Calibri"/>
          <w:sz w:val="22"/>
          <w:szCs w:val="22"/>
          <w:lang w:val="en-US"/>
        </w:rPr>
        <w:t xml:space="preserve"> might be useful</w:t>
      </w:r>
      <w:r w:rsidR="009D240B">
        <w:rPr>
          <w:rFonts w:ascii="Calibri" w:eastAsia="Times New Roman" w:hAnsi="Calibri" w:cs="Calibri"/>
          <w:sz w:val="22"/>
          <w:szCs w:val="22"/>
          <w:lang w:val="en-US"/>
        </w:rPr>
        <w:t xml:space="preserve"> at the NG-RAN</w:t>
      </w:r>
      <w:r w:rsidR="009C49F1">
        <w:rPr>
          <w:rFonts w:ascii="Calibri" w:eastAsia="Times New Roman" w:hAnsi="Calibri" w:cs="Calibri"/>
          <w:sz w:val="22"/>
          <w:szCs w:val="22"/>
          <w:lang w:val="en-US"/>
        </w:rPr>
        <w:t xml:space="preserve"> only at certain </w:t>
      </w:r>
      <w:r w:rsidR="009D240B">
        <w:rPr>
          <w:rFonts w:ascii="Calibri" w:eastAsia="Times New Roman" w:hAnsi="Calibri" w:cs="Calibri"/>
          <w:sz w:val="22"/>
          <w:szCs w:val="22"/>
          <w:lang w:val="en-US"/>
        </w:rPr>
        <w:t xml:space="preserve">instances </w:t>
      </w:r>
      <w:r w:rsidR="00B10CCA">
        <w:rPr>
          <w:rFonts w:ascii="Calibri" w:eastAsia="Times New Roman" w:hAnsi="Calibri" w:cs="Calibri"/>
          <w:sz w:val="22"/>
          <w:szCs w:val="22"/>
          <w:lang w:val="en-US"/>
        </w:rPr>
        <w:t xml:space="preserve">e.g., </w:t>
      </w:r>
      <w:r w:rsidR="00F94B24">
        <w:rPr>
          <w:rFonts w:ascii="Calibri" w:eastAsia="Times New Roman" w:hAnsi="Calibri" w:cs="Calibri"/>
          <w:sz w:val="22"/>
          <w:szCs w:val="22"/>
          <w:lang w:val="en-US"/>
        </w:rPr>
        <w:t xml:space="preserve">when a </w:t>
      </w:r>
      <w:proofErr w:type="spellStart"/>
      <w:r w:rsidR="00D230F3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D230F3">
        <w:rPr>
          <w:rFonts w:ascii="Calibri" w:eastAsia="Times New Roman" w:hAnsi="Calibri" w:cs="Calibri"/>
          <w:sz w:val="22"/>
          <w:szCs w:val="22"/>
          <w:lang w:val="en-US"/>
        </w:rPr>
        <w:t xml:space="preserve"> metric is below a certain threshold. This threshold should be configured at the UE </w:t>
      </w:r>
      <w:r w:rsidR="00704626">
        <w:rPr>
          <w:rFonts w:ascii="Calibri" w:eastAsia="Times New Roman" w:hAnsi="Calibri" w:cs="Calibri"/>
          <w:sz w:val="22"/>
          <w:szCs w:val="22"/>
          <w:lang w:val="en-US"/>
        </w:rPr>
        <w:t xml:space="preserve">as an event trigger for reporting a certain </w:t>
      </w:r>
      <w:proofErr w:type="spellStart"/>
      <w:r w:rsidR="0070462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704626">
        <w:rPr>
          <w:rFonts w:ascii="Calibri" w:eastAsia="Times New Roman" w:hAnsi="Calibri" w:cs="Calibri"/>
          <w:sz w:val="22"/>
          <w:szCs w:val="22"/>
          <w:lang w:val="en-US"/>
        </w:rPr>
        <w:t xml:space="preserve"> metric and UE should report this </w:t>
      </w:r>
      <w:proofErr w:type="spellStart"/>
      <w:r w:rsidR="0070462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704626">
        <w:rPr>
          <w:rFonts w:ascii="Calibri" w:eastAsia="Times New Roman" w:hAnsi="Calibri" w:cs="Calibri"/>
          <w:sz w:val="22"/>
          <w:szCs w:val="22"/>
          <w:lang w:val="en-US"/>
        </w:rPr>
        <w:t xml:space="preserve"> metric only if the threshold is met</w:t>
      </w:r>
    </w:p>
    <w:p w14:paraId="612CD5C0" w14:textId="77777777" w:rsidR="00114A8A" w:rsidRDefault="00114A8A" w:rsidP="00362BC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9F1AFC8" w14:textId="55EF98AD" w:rsidR="00362BC3" w:rsidRDefault="00B10CCA" w:rsidP="003D39C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E534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2E534F" w:rsidRPr="002E534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2E534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discuss wheth</w:t>
      </w:r>
      <w:r w:rsidR="00737250">
        <w:rPr>
          <w:rFonts w:ascii="Calibri" w:eastAsia="Times New Roman" w:hAnsi="Calibri" w:cs="Calibri"/>
          <w:sz w:val="22"/>
          <w:szCs w:val="22"/>
          <w:lang w:val="en-US"/>
        </w:rPr>
        <w:t>er to support a</w:t>
      </w:r>
      <w:r w:rsidR="00A20B71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A20B71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A20B71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D259C4">
        <w:rPr>
          <w:rFonts w:ascii="Calibri" w:eastAsia="Times New Roman" w:hAnsi="Calibri" w:cs="Calibri"/>
          <w:sz w:val="22"/>
          <w:szCs w:val="22"/>
          <w:lang w:val="en-US"/>
        </w:rPr>
        <w:t>metric-based</w:t>
      </w:r>
      <w:r w:rsidR="00A20B71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7F31BA">
        <w:rPr>
          <w:rFonts w:ascii="Calibri" w:eastAsia="Times New Roman" w:hAnsi="Calibri" w:cs="Calibri"/>
          <w:sz w:val="22"/>
          <w:szCs w:val="22"/>
          <w:lang w:val="en-US"/>
        </w:rPr>
        <w:t>event trigger</w:t>
      </w:r>
      <w:r w:rsidR="00D259C4">
        <w:rPr>
          <w:rFonts w:ascii="Calibri" w:eastAsia="Times New Roman" w:hAnsi="Calibri" w:cs="Calibri"/>
          <w:sz w:val="22"/>
          <w:szCs w:val="22"/>
          <w:lang w:val="en-US"/>
        </w:rPr>
        <w:t xml:space="preserve">s for reporting </w:t>
      </w:r>
      <w:proofErr w:type="spellStart"/>
      <w:r w:rsidR="00A20B71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A20B71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B5312C">
        <w:rPr>
          <w:rFonts w:ascii="Calibri" w:eastAsia="Times New Roman" w:hAnsi="Calibri" w:cs="Calibri"/>
          <w:sz w:val="22"/>
          <w:szCs w:val="22"/>
          <w:lang w:val="en-US"/>
        </w:rPr>
        <w:t xml:space="preserve">i.e., report </w:t>
      </w:r>
      <w:proofErr w:type="spellStart"/>
      <w:r w:rsidR="00B5312C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B5312C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E6161F">
        <w:rPr>
          <w:rFonts w:ascii="Calibri" w:eastAsia="Times New Roman" w:hAnsi="Calibri" w:cs="Calibri"/>
          <w:sz w:val="22"/>
          <w:szCs w:val="22"/>
          <w:lang w:val="en-US"/>
        </w:rPr>
        <w:t>only upon crossing a threshold</w:t>
      </w:r>
      <w:r w:rsidR="003D39CC">
        <w:rPr>
          <w:rFonts w:ascii="Calibri" w:eastAsia="Times New Roman" w:hAnsi="Calibri" w:cs="Calibri"/>
          <w:sz w:val="22"/>
          <w:szCs w:val="22"/>
          <w:lang w:val="en-US"/>
        </w:rPr>
        <w:t xml:space="preserve"> configured for that </w:t>
      </w:r>
      <w:proofErr w:type="spellStart"/>
      <w:r w:rsidR="003D39CC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3D39CC">
        <w:rPr>
          <w:rFonts w:ascii="Calibri" w:eastAsia="Times New Roman" w:hAnsi="Calibri" w:cs="Calibri"/>
          <w:sz w:val="22"/>
          <w:szCs w:val="22"/>
          <w:lang w:val="en-US"/>
        </w:rPr>
        <w:t xml:space="preserve"> metric</w:t>
      </w:r>
    </w:p>
    <w:p w14:paraId="47784A71" w14:textId="16CCC8D6" w:rsidR="004E7DB6" w:rsidRDefault="004E7DB6" w:rsidP="00362BC3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94166C6" w14:textId="49B78246" w:rsidR="00513003" w:rsidRDefault="00513003" w:rsidP="00362BC3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Further, radio </w:t>
      </w:r>
      <w:r w:rsidR="00A20B71">
        <w:rPr>
          <w:rFonts w:ascii="Calibri" w:eastAsia="Times New Roman" w:hAnsi="Calibri" w:cs="Calibri"/>
          <w:sz w:val="22"/>
          <w:szCs w:val="22"/>
          <w:lang w:val="en-US"/>
        </w:rPr>
        <w:t xml:space="preserve">measurements can </w:t>
      </w:r>
      <w:r w:rsidR="00D259C4">
        <w:rPr>
          <w:rFonts w:ascii="Calibri" w:eastAsia="Times New Roman" w:hAnsi="Calibri" w:cs="Calibri"/>
          <w:sz w:val="22"/>
          <w:szCs w:val="22"/>
          <w:lang w:val="en-US"/>
        </w:rPr>
        <w:t xml:space="preserve">also be a trigger to report </w:t>
      </w:r>
      <w:proofErr w:type="spellStart"/>
      <w:r w:rsidR="00D259C4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D259C4">
        <w:rPr>
          <w:rFonts w:ascii="Calibri" w:eastAsia="Times New Roman" w:hAnsi="Calibri" w:cs="Calibri"/>
          <w:sz w:val="22"/>
          <w:szCs w:val="22"/>
          <w:lang w:val="en-US"/>
        </w:rPr>
        <w:t xml:space="preserve"> e.g., if the NG-RAN is interested to collect </w:t>
      </w:r>
      <w:proofErr w:type="spellStart"/>
      <w:r w:rsidR="00D259C4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D259C4">
        <w:rPr>
          <w:rFonts w:ascii="Calibri" w:eastAsia="Times New Roman" w:hAnsi="Calibri" w:cs="Calibri"/>
          <w:sz w:val="22"/>
          <w:szCs w:val="22"/>
          <w:lang w:val="en-US"/>
        </w:rPr>
        <w:t xml:space="preserve"> only near a handover where radio conditions are degrading. </w:t>
      </w:r>
    </w:p>
    <w:p w14:paraId="200D9D1C" w14:textId="4551014E" w:rsidR="00D259C4" w:rsidRDefault="00D259C4" w:rsidP="00362BC3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FABE7C6" w14:textId="7D340066" w:rsidR="00D259C4" w:rsidRDefault="00D259C4" w:rsidP="00D259C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E534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2E534F" w:rsidRPr="002E534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</w:t>
      </w:r>
      <w:r w:rsidRPr="002E534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discuss whether to support radio-quality based event triggers for reporting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i.e., report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only when radio quality is below a certain threshold.</w:t>
      </w:r>
    </w:p>
    <w:p w14:paraId="30F6133F" w14:textId="77777777" w:rsidR="00513003" w:rsidRDefault="00513003" w:rsidP="00362BC3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7EA00DE" w14:textId="71F6EF85" w:rsidR="003D39CC" w:rsidRDefault="00C16F37" w:rsidP="00362BC3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It is up to RAN2 to decide further whether this event trigger evaluation should happen at the UE AS </w:t>
      </w:r>
      <w:r w:rsidR="00455F29">
        <w:rPr>
          <w:rFonts w:ascii="Calibri" w:eastAsia="Times New Roman" w:hAnsi="Calibri" w:cs="Calibri"/>
          <w:sz w:val="22"/>
          <w:szCs w:val="22"/>
          <w:lang w:val="en-US"/>
        </w:rPr>
        <w:t xml:space="preserve">or UE APP. This can be decided by RAN2 once we have consensus on the event triggers to support for </w:t>
      </w:r>
      <w:proofErr w:type="spellStart"/>
      <w:r w:rsidR="00455F2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455F29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0B40B26D" w14:textId="59D9AD51" w:rsidR="00E013FB" w:rsidRPr="00E013FB" w:rsidRDefault="004709D4" w:rsidP="00E013FB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RVQoE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>-aware scheduling</w:t>
      </w:r>
    </w:p>
    <w:p w14:paraId="53FDDB88" w14:textId="2953FA35" w:rsidR="009D1040" w:rsidRDefault="00314952" w:rsidP="009D1040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In Rel-17, t</w:t>
      </w:r>
      <w:r w:rsidR="009D1040" w:rsidRPr="009D1040">
        <w:rPr>
          <w:rFonts w:asciiTheme="minorHAnsi" w:hAnsiTheme="minorHAnsi" w:cstheme="minorHAnsi"/>
          <w:sz w:val="22"/>
          <w:szCs w:val="22"/>
          <w:lang w:val="en-US"/>
        </w:rPr>
        <w:t xml:space="preserve">he PDU session ID(s) corresponding to the service that is subject to </w:t>
      </w:r>
      <w:proofErr w:type="spellStart"/>
      <w:r w:rsidR="009D1040" w:rsidRPr="009D1040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9D1040" w:rsidRPr="009D1040">
        <w:rPr>
          <w:rFonts w:asciiTheme="minorHAnsi" w:hAnsiTheme="minorHAnsi" w:cstheme="minorHAnsi"/>
          <w:sz w:val="22"/>
          <w:szCs w:val="22"/>
          <w:lang w:val="en-US"/>
        </w:rPr>
        <w:t xml:space="preserve"> measurements can be reported by the UE along with the RAN visible </w:t>
      </w:r>
      <w:proofErr w:type="spellStart"/>
      <w:r w:rsidR="009D1040" w:rsidRPr="009D1040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9D1040" w:rsidRPr="009D1040">
        <w:rPr>
          <w:rFonts w:asciiTheme="minorHAnsi" w:hAnsiTheme="minorHAnsi" w:cstheme="minorHAnsi"/>
          <w:sz w:val="22"/>
          <w:szCs w:val="22"/>
          <w:lang w:val="en-US"/>
        </w:rPr>
        <w:t xml:space="preserve"> measurement results.</w:t>
      </w:r>
      <w:r w:rsidR="00977E9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977E98" w:rsidRPr="00977E98">
        <w:rPr>
          <w:rFonts w:asciiTheme="minorHAnsi" w:hAnsiTheme="minorHAnsi" w:cstheme="minorHAnsi"/>
          <w:sz w:val="22"/>
          <w:szCs w:val="22"/>
          <w:lang w:val="en-US"/>
        </w:rPr>
        <w:t xml:space="preserve">In split gNB architecture, upon the reception of the RAN visible </w:t>
      </w:r>
      <w:proofErr w:type="spellStart"/>
      <w:r w:rsidR="00977E98" w:rsidRPr="00977E98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977E98" w:rsidRPr="00977E98">
        <w:rPr>
          <w:rFonts w:asciiTheme="minorHAnsi" w:hAnsiTheme="minorHAnsi" w:cstheme="minorHAnsi"/>
          <w:sz w:val="22"/>
          <w:szCs w:val="22"/>
          <w:lang w:val="en-US"/>
        </w:rPr>
        <w:t xml:space="preserve"> measurement report from the UE, the gNB-CU may forward it to the gNB-DU</w:t>
      </w:r>
      <w:r w:rsidR="00977E98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47EB6E2B" w14:textId="0C9E5F22" w:rsidR="00E013FB" w:rsidRDefault="008D402C" w:rsidP="00E013FB">
      <w:pPr>
        <w:keepNext/>
        <w:tabs>
          <w:tab w:val="left" w:pos="432"/>
          <w:tab w:val="left" w:pos="576"/>
        </w:tabs>
        <w:spacing w:before="180" w:after="12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There were also discussions on w</w:t>
      </w:r>
      <w:r w:rsidR="00E013FB" w:rsidRPr="00E013FB">
        <w:rPr>
          <w:rFonts w:ascii="Calibri" w:eastAsia="Times New Roman" w:hAnsi="Calibri" w:cs="Calibri"/>
          <w:sz w:val="22"/>
          <w:szCs w:val="22"/>
          <w:lang w:val="en-US"/>
        </w:rPr>
        <w:t xml:space="preserve">hether to include DRB ID </w:t>
      </w:r>
      <w:r w:rsidR="003235EF">
        <w:rPr>
          <w:rFonts w:ascii="Calibri" w:eastAsia="Times New Roman" w:hAnsi="Calibri" w:cs="Calibri"/>
          <w:sz w:val="22"/>
          <w:szCs w:val="22"/>
          <w:lang w:val="en-US"/>
        </w:rPr>
        <w:t>or</w:t>
      </w:r>
      <w:r w:rsidR="00E013FB" w:rsidRPr="00E013F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E013FB" w:rsidRPr="00E013FB">
        <w:rPr>
          <w:rFonts w:ascii="Calibri" w:eastAsia="Times New Roman" w:hAnsi="Calibri" w:cs="Calibri"/>
          <w:sz w:val="22"/>
          <w:szCs w:val="22"/>
          <w:lang w:val="en-US"/>
        </w:rPr>
        <w:t>or</w:t>
      </w:r>
      <w:proofErr w:type="spellEnd"/>
      <w:r w:rsidR="00E013FB" w:rsidRPr="00E013F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3235EF">
        <w:rPr>
          <w:rFonts w:ascii="Calibri" w:eastAsia="Times New Roman" w:hAnsi="Calibri" w:cs="Calibri"/>
          <w:sz w:val="22"/>
          <w:szCs w:val="22"/>
          <w:lang w:val="en-US"/>
        </w:rPr>
        <w:t>QoS Flow ID</w:t>
      </w:r>
      <w:r w:rsidR="00E013FB" w:rsidRPr="00E013FB">
        <w:rPr>
          <w:rFonts w:ascii="Calibri" w:eastAsia="Times New Roman" w:hAnsi="Calibri" w:cs="Calibri"/>
          <w:sz w:val="22"/>
          <w:szCs w:val="22"/>
          <w:lang w:val="en-US"/>
        </w:rPr>
        <w:t xml:space="preserve"> in RAN visible </w:t>
      </w:r>
      <w:proofErr w:type="spellStart"/>
      <w:r w:rsidR="00E013FB" w:rsidRPr="00E013FB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E013FB" w:rsidRPr="00E013FB">
        <w:rPr>
          <w:rFonts w:ascii="Calibri" w:eastAsia="Times New Roman" w:hAnsi="Calibri" w:cs="Calibri"/>
          <w:sz w:val="22"/>
          <w:szCs w:val="22"/>
          <w:lang w:val="en-US"/>
        </w:rPr>
        <w:t xml:space="preserve"> report over F1</w:t>
      </w:r>
      <w:r w:rsidR="00692F2D">
        <w:rPr>
          <w:rFonts w:ascii="Calibri" w:eastAsia="Times New Roman" w:hAnsi="Calibri" w:cs="Calibri"/>
          <w:sz w:val="22"/>
          <w:szCs w:val="22"/>
          <w:lang w:val="en-US"/>
        </w:rPr>
        <w:t xml:space="preserve"> to assist in </w:t>
      </w:r>
      <w:proofErr w:type="spellStart"/>
      <w:r w:rsidR="00692F2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692F2D">
        <w:rPr>
          <w:rFonts w:ascii="Calibri" w:eastAsia="Times New Roman" w:hAnsi="Calibri" w:cs="Calibri"/>
          <w:sz w:val="22"/>
          <w:szCs w:val="22"/>
          <w:lang w:val="en-US"/>
        </w:rPr>
        <w:t xml:space="preserve"> aware scheduling.</w:t>
      </w:r>
    </w:p>
    <w:p w14:paraId="26E3239F" w14:textId="7E1CF78A" w:rsidR="002145E1" w:rsidRPr="00E02198" w:rsidRDefault="00750D3B" w:rsidP="00E02198">
      <w:pPr>
        <w:keepNext/>
        <w:tabs>
          <w:tab w:val="left" w:pos="432"/>
          <w:tab w:val="left" w:pos="576"/>
        </w:tabs>
        <w:spacing w:before="180" w:after="12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  <w:r w:rsidRPr="00E021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E021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>
        <w:rPr>
          <w:rFonts w:ascii="Calibri" w:eastAsia="Times New Roman" w:hAnsi="Calibri" w:cs="Calibri"/>
          <w:sz w:val="22"/>
          <w:szCs w:val="22"/>
          <w:lang w:val="en-US"/>
        </w:rPr>
        <w:t>: RAN3</w:t>
      </w:r>
      <w:r w:rsidR="00692F2D">
        <w:rPr>
          <w:rFonts w:ascii="Calibri" w:eastAsia="Times New Roman" w:hAnsi="Calibri" w:cs="Calibri"/>
          <w:sz w:val="22"/>
          <w:szCs w:val="22"/>
          <w:lang w:val="en-US"/>
        </w:rPr>
        <w:t xml:space="preserve"> should discuss whether to include DRB ID or QoS flow ID in RAN visible </w:t>
      </w:r>
      <w:proofErr w:type="spellStart"/>
      <w:r w:rsidR="00692F2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692F2D">
        <w:rPr>
          <w:rFonts w:ascii="Calibri" w:eastAsia="Times New Roman" w:hAnsi="Calibri" w:cs="Calibri"/>
          <w:sz w:val="22"/>
          <w:szCs w:val="22"/>
          <w:lang w:val="en-US"/>
        </w:rPr>
        <w:t xml:space="preserve"> report over F1 to assist in </w:t>
      </w:r>
      <w:proofErr w:type="spellStart"/>
      <w:r w:rsidR="00692F2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692F2D">
        <w:rPr>
          <w:rFonts w:ascii="Calibri" w:eastAsia="Times New Roman" w:hAnsi="Calibri" w:cs="Calibri"/>
          <w:sz w:val="22"/>
          <w:szCs w:val="22"/>
          <w:lang w:val="en-US"/>
        </w:rPr>
        <w:t>-aware scheduling.</w:t>
      </w: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078229D4" w14:textId="77777777" w:rsidR="00873D9C" w:rsidRDefault="00873D9C" w:rsidP="00873D9C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602D9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1: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discuss whether an o</w:t>
      </w:r>
      <w:r w:rsidRPr="00E013FB">
        <w:rPr>
          <w:rFonts w:ascii="Calibri" w:eastAsia="Times New Roman" w:hAnsi="Calibri" w:cs="Calibri"/>
          <w:sz w:val="22"/>
          <w:szCs w:val="22"/>
          <w:lang w:val="en-US"/>
        </w:rPr>
        <w:t xml:space="preserve">bjective/qualitative representation of </w:t>
      </w:r>
      <w:proofErr w:type="spellStart"/>
      <w:r w:rsidRPr="00E013FB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E013FB">
        <w:rPr>
          <w:rFonts w:ascii="Calibri" w:eastAsia="Times New Roman" w:hAnsi="Calibri" w:cs="Calibri"/>
          <w:sz w:val="22"/>
          <w:szCs w:val="22"/>
          <w:lang w:val="en-US"/>
        </w:rPr>
        <w:t xml:space="preserve"> metrics (e.g., on a score of 0-10, poor/medium/good)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is beneficial and to be considered as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values in Rel-18 </w:t>
      </w:r>
    </w:p>
    <w:p w14:paraId="278B6416" w14:textId="77777777" w:rsidR="00873D9C" w:rsidRDefault="00873D9C" w:rsidP="00873D9C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98B7111" w14:textId="77777777" w:rsidR="00873D9C" w:rsidRDefault="00873D9C" w:rsidP="00873D9C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602D9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2: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discuss whether this objective/qualitative representation of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metrics is to be calculated based on measurements from a single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 or multiple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metrics</w:t>
      </w:r>
    </w:p>
    <w:p w14:paraId="657D612E" w14:textId="77777777" w:rsidR="00873D9C" w:rsidRPr="00B90174" w:rsidRDefault="00873D9C" w:rsidP="00873D9C">
      <w:pPr>
        <w:spacing w:after="0"/>
        <w:textAlignment w:val="center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160610E8" w14:textId="77777777" w:rsidR="00873D9C" w:rsidRDefault="00873D9C" w:rsidP="00873D9C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602D9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3: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discuss and down select among the 2 options if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value is calculated based on measurements from a single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metric:</w:t>
      </w:r>
    </w:p>
    <w:p w14:paraId="01C35D0A" w14:textId="77777777" w:rsidR="00873D9C" w:rsidRPr="00565F20" w:rsidRDefault="00873D9C" w:rsidP="00873D9C">
      <w:pPr>
        <w:pStyle w:val="ListParagraph"/>
        <w:numPr>
          <w:ilvl w:val="0"/>
          <w:numId w:val="38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565F20">
        <w:rPr>
          <w:rFonts w:ascii="Calibri" w:eastAsia="Times New Roman" w:hAnsi="Calibri" w:cs="Calibri"/>
          <w:sz w:val="22"/>
          <w:szCs w:val="22"/>
          <w:lang w:val="en-US"/>
        </w:rPr>
        <w:t>Option 1: NG-RAN can configure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different</w:t>
      </w:r>
      <w:r w:rsidRPr="00565F2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levels</w:t>
      </w:r>
      <w:r w:rsidRPr="00565F20">
        <w:rPr>
          <w:rFonts w:ascii="Calibri" w:eastAsia="Times New Roman" w:hAnsi="Calibri" w:cs="Calibri"/>
          <w:sz w:val="22"/>
          <w:szCs w:val="22"/>
          <w:lang w:val="en-US"/>
        </w:rPr>
        <w:t xml:space="preserve"> for </w:t>
      </w:r>
      <w:r>
        <w:rPr>
          <w:rFonts w:ascii="Calibri" w:eastAsia="Times New Roman" w:hAnsi="Calibri" w:cs="Calibri"/>
          <w:sz w:val="22"/>
          <w:szCs w:val="22"/>
          <w:lang w:val="en-US"/>
        </w:rPr>
        <w:t>a</w:t>
      </w:r>
      <w:r w:rsidRPr="00565F2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565F20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565F20">
        <w:rPr>
          <w:rFonts w:ascii="Calibri" w:eastAsia="Times New Roman" w:hAnsi="Calibri" w:cs="Calibri"/>
          <w:sz w:val="22"/>
          <w:szCs w:val="22"/>
          <w:lang w:val="en-US"/>
        </w:rPr>
        <w:t xml:space="preserve"> metric to the UE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and UE reports them as a certain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value if a certain level is met</w:t>
      </w:r>
    </w:p>
    <w:p w14:paraId="3ED50A6C" w14:textId="77777777" w:rsidR="00873D9C" w:rsidRDefault="00873D9C" w:rsidP="00873D9C">
      <w:pPr>
        <w:pStyle w:val="ListParagraph"/>
        <w:numPr>
          <w:ilvl w:val="0"/>
          <w:numId w:val="38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565F20">
        <w:rPr>
          <w:rFonts w:ascii="Calibri" w:eastAsia="Times New Roman" w:hAnsi="Calibri" w:cs="Calibri"/>
          <w:sz w:val="22"/>
          <w:szCs w:val="22"/>
          <w:lang w:val="en-US"/>
        </w:rPr>
        <w:t xml:space="preserve">Option 2: UE </w:t>
      </w:r>
      <w:r>
        <w:rPr>
          <w:rFonts w:ascii="Calibri" w:eastAsia="Times New Roman" w:hAnsi="Calibri" w:cs="Calibri"/>
          <w:sz w:val="22"/>
          <w:szCs w:val="22"/>
          <w:lang w:val="en-US"/>
        </w:rPr>
        <w:t>reports</w:t>
      </w:r>
      <w:r w:rsidRPr="00565F2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565F2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565F20">
        <w:rPr>
          <w:rFonts w:ascii="Calibri" w:eastAsia="Times New Roman" w:hAnsi="Calibri" w:cs="Calibri"/>
          <w:sz w:val="22"/>
          <w:szCs w:val="22"/>
          <w:lang w:val="en-US"/>
        </w:rPr>
        <w:t xml:space="preserve"> values autonomously </w:t>
      </w:r>
      <w:r>
        <w:rPr>
          <w:rFonts w:ascii="Calibri" w:eastAsia="Times New Roman" w:hAnsi="Calibri" w:cs="Calibri"/>
          <w:sz w:val="22"/>
          <w:szCs w:val="22"/>
          <w:lang w:val="en-US"/>
        </w:rPr>
        <w:t>based on a pre-defined formula in the specifications</w:t>
      </w:r>
    </w:p>
    <w:p w14:paraId="0DFD9726" w14:textId="77777777" w:rsidR="00873D9C" w:rsidRDefault="00873D9C" w:rsidP="00873D9C">
      <w:pPr>
        <w:pStyle w:val="ListParagraph"/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49C42FA" w14:textId="77777777" w:rsidR="00873D9C" w:rsidRPr="00326FE5" w:rsidRDefault="00873D9C" w:rsidP="00873D9C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602D9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4:</w:t>
      </w:r>
      <w:r w:rsidRPr="00326FE5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I</w:t>
      </w:r>
      <w:r w:rsidRPr="00326FE5">
        <w:rPr>
          <w:rFonts w:ascii="Calibri" w:eastAsia="Times New Roman" w:hAnsi="Calibri" w:cs="Calibri"/>
          <w:sz w:val="22"/>
          <w:szCs w:val="22"/>
          <w:lang w:val="en-US"/>
        </w:rPr>
        <w:t xml:space="preserve">f </w:t>
      </w:r>
      <w:proofErr w:type="spellStart"/>
      <w:r w:rsidRPr="00326FE5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326FE5">
        <w:rPr>
          <w:rFonts w:ascii="Calibri" w:eastAsia="Times New Roman" w:hAnsi="Calibri" w:cs="Calibri"/>
          <w:sz w:val="22"/>
          <w:szCs w:val="22"/>
          <w:lang w:val="en-US"/>
        </w:rPr>
        <w:t xml:space="preserve"> value is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to be </w:t>
      </w:r>
      <w:r w:rsidRPr="00326FE5">
        <w:rPr>
          <w:rFonts w:ascii="Calibri" w:eastAsia="Times New Roman" w:hAnsi="Calibri" w:cs="Calibri"/>
          <w:sz w:val="22"/>
          <w:szCs w:val="22"/>
          <w:lang w:val="en-US"/>
        </w:rPr>
        <w:t xml:space="preserve">calculated based on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measurements from multiple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metrics, RAN3 should discuss how to identify the set of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metrics and define a formula for this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value. </w:t>
      </w:r>
    </w:p>
    <w:p w14:paraId="4D94F73B" w14:textId="77777777" w:rsidR="00873D9C" w:rsidRDefault="00873D9C" w:rsidP="00873D9C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7A2D4FC" w14:textId="56C1382D" w:rsidR="00873D9C" w:rsidRDefault="00873D9C" w:rsidP="00873D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E534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5: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discuss whether to support a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metric-based event triggers for reporting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i.e., report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only upon crossing a threshold configured for that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</w:t>
      </w:r>
    </w:p>
    <w:p w14:paraId="7185071B" w14:textId="77777777" w:rsidR="00873D9C" w:rsidRDefault="00873D9C" w:rsidP="00873D9C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3CD1BC49" w14:textId="57339918" w:rsidR="00873D9C" w:rsidRDefault="00873D9C" w:rsidP="00873D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E534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6: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discuss whether to support radio-quality based event triggers for reporting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i.e., report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only when radio quality is below a certain threshold.</w:t>
      </w:r>
    </w:p>
    <w:p w14:paraId="5531165C" w14:textId="77777777" w:rsidR="00873D9C" w:rsidRPr="00E02198" w:rsidRDefault="00873D9C" w:rsidP="00873D9C">
      <w:pPr>
        <w:keepNext/>
        <w:tabs>
          <w:tab w:val="left" w:pos="432"/>
          <w:tab w:val="left" w:pos="576"/>
        </w:tabs>
        <w:spacing w:before="180" w:after="12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  <w:r w:rsidRPr="00E021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RAN3 should discuss whether to include DRB ID or QoS flow ID in RAN visible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 over F1 to assist in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>-aware scheduling.</w:t>
      </w:r>
    </w:p>
    <w:p w14:paraId="1889C04C" w14:textId="77777777" w:rsidR="00873D9C" w:rsidRPr="00EF3F1B" w:rsidRDefault="00873D9C" w:rsidP="00C243D9">
      <w:pPr>
        <w:rPr>
          <w:rFonts w:asciiTheme="minorHAnsi" w:hAnsiTheme="minorHAnsi" w:cstheme="minorHAnsi"/>
          <w:lang w:eastAsia="ja-JP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F6A2C" w14:textId="77777777" w:rsidR="00CD7D13" w:rsidRDefault="00CD7D13" w:rsidP="006F5F92">
      <w:pPr>
        <w:spacing w:after="0"/>
      </w:pPr>
      <w:r>
        <w:separator/>
      </w:r>
    </w:p>
  </w:endnote>
  <w:endnote w:type="continuationSeparator" w:id="0">
    <w:p w14:paraId="39C5952F" w14:textId="77777777" w:rsidR="00CD7D13" w:rsidRDefault="00CD7D13" w:rsidP="006F5F92">
      <w:pPr>
        <w:spacing w:after="0"/>
      </w:pPr>
      <w:r>
        <w:continuationSeparator/>
      </w:r>
    </w:p>
  </w:endnote>
  <w:endnote w:type="continuationNotice" w:id="1">
    <w:p w14:paraId="49484BFE" w14:textId="77777777" w:rsidR="00CD7D13" w:rsidRDefault="00CD7D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8301E" w14:textId="77777777" w:rsidR="00CD7D13" w:rsidRDefault="00CD7D13" w:rsidP="006F5F92">
      <w:pPr>
        <w:spacing w:after="0"/>
      </w:pPr>
      <w:r>
        <w:separator/>
      </w:r>
    </w:p>
  </w:footnote>
  <w:footnote w:type="continuationSeparator" w:id="0">
    <w:p w14:paraId="4F3EF08B" w14:textId="77777777" w:rsidR="00CD7D13" w:rsidRDefault="00CD7D13" w:rsidP="006F5F92">
      <w:pPr>
        <w:spacing w:after="0"/>
      </w:pPr>
      <w:r>
        <w:continuationSeparator/>
      </w:r>
    </w:p>
  </w:footnote>
  <w:footnote w:type="continuationNotice" w:id="1">
    <w:p w14:paraId="36261685" w14:textId="77777777" w:rsidR="00CD7D13" w:rsidRDefault="00CD7D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1DA19DB"/>
    <w:multiLevelType w:val="multilevel"/>
    <w:tmpl w:val="40182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1002C6"/>
    <w:multiLevelType w:val="multilevel"/>
    <w:tmpl w:val="43AA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443327"/>
    <w:multiLevelType w:val="multilevel"/>
    <w:tmpl w:val="3AD09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BDD7E04"/>
    <w:multiLevelType w:val="multilevel"/>
    <w:tmpl w:val="66565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DA12E4E"/>
    <w:multiLevelType w:val="multilevel"/>
    <w:tmpl w:val="5BE4C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22169"/>
    <w:multiLevelType w:val="hybridMultilevel"/>
    <w:tmpl w:val="EF9E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F375A1"/>
    <w:multiLevelType w:val="multilevel"/>
    <w:tmpl w:val="09BCC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EA32105"/>
    <w:multiLevelType w:val="multilevel"/>
    <w:tmpl w:val="D1D8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11B7254"/>
    <w:multiLevelType w:val="multilevel"/>
    <w:tmpl w:val="895C1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"/>
  </w:num>
  <w:num w:numId="4">
    <w:abstractNumId w:val="33"/>
  </w:num>
  <w:num w:numId="5">
    <w:abstractNumId w:val="12"/>
  </w:num>
  <w:num w:numId="6">
    <w:abstractNumId w:val="34"/>
  </w:num>
  <w:num w:numId="7">
    <w:abstractNumId w:val="14"/>
  </w:num>
  <w:num w:numId="8">
    <w:abstractNumId w:val="3"/>
  </w:num>
  <w:num w:numId="9">
    <w:abstractNumId w:val="4"/>
  </w:num>
  <w:num w:numId="10">
    <w:abstractNumId w:val="10"/>
  </w:num>
  <w:num w:numId="11">
    <w:abstractNumId w:val="35"/>
  </w:num>
  <w:num w:numId="12">
    <w:abstractNumId w:val="0"/>
  </w:num>
  <w:num w:numId="13">
    <w:abstractNumId w:val="37"/>
  </w:num>
  <w:num w:numId="14">
    <w:abstractNumId w:val="27"/>
  </w:num>
  <w:num w:numId="15">
    <w:abstractNumId w:val="5"/>
  </w:num>
  <w:num w:numId="16">
    <w:abstractNumId w:val="16"/>
  </w:num>
  <w:num w:numId="17">
    <w:abstractNumId w:val="11"/>
  </w:num>
  <w:num w:numId="18">
    <w:abstractNumId w:val="29"/>
  </w:num>
  <w:num w:numId="19">
    <w:abstractNumId w:val="20"/>
  </w:num>
  <w:num w:numId="20">
    <w:abstractNumId w:val="28"/>
  </w:num>
  <w:num w:numId="21">
    <w:abstractNumId w:val="25"/>
  </w:num>
  <w:num w:numId="22">
    <w:abstractNumId w:val="21"/>
  </w:num>
  <w:num w:numId="23">
    <w:abstractNumId w:val="19"/>
  </w:num>
  <w:num w:numId="24">
    <w:abstractNumId w:val="13"/>
  </w:num>
  <w:num w:numId="25">
    <w:abstractNumId w:val="36"/>
  </w:num>
  <w:num w:numId="26">
    <w:abstractNumId w:val="17"/>
  </w:num>
  <w:num w:numId="27">
    <w:abstractNumId w:val="8"/>
  </w:num>
  <w:num w:numId="28">
    <w:abstractNumId w:val="6"/>
  </w:num>
  <w:num w:numId="29">
    <w:abstractNumId w:val="9"/>
  </w:num>
  <w:num w:numId="30">
    <w:abstractNumId w:val="22"/>
  </w:num>
  <w:num w:numId="31">
    <w:abstractNumId w:val="23"/>
  </w:num>
  <w:num w:numId="32">
    <w:abstractNumId w:val="1"/>
  </w:num>
  <w:num w:numId="33">
    <w:abstractNumId w:val="18"/>
  </w:num>
  <w:num w:numId="34">
    <w:abstractNumId w:val="24"/>
  </w:num>
  <w:num w:numId="35">
    <w:abstractNumId w:val="30"/>
  </w:num>
  <w:num w:numId="36">
    <w:abstractNumId w:val="31"/>
  </w:num>
  <w:num w:numId="37">
    <w:abstractNumId w:val="32"/>
  </w:num>
  <w:num w:numId="38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7754"/>
    <w:rsid w:val="00007EA4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302BA"/>
    <w:rsid w:val="00034905"/>
    <w:rsid w:val="0003513D"/>
    <w:rsid w:val="0003594C"/>
    <w:rsid w:val="00035E0A"/>
    <w:rsid w:val="000368B1"/>
    <w:rsid w:val="000404E6"/>
    <w:rsid w:val="00040F58"/>
    <w:rsid w:val="00041B0F"/>
    <w:rsid w:val="00041CB6"/>
    <w:rsid w:val="000426F6"/>
    <w:rsid w:val="00044304"/>
    <w:rsid w:val="0004688A"/>
    <w:rsid w:val="00047C16"/>
    <w:rsid w:val="00047C65"/>
    <w:rsid w:val="00047D10"/>
    <w:rsid w:val="00047F91"/>
    <w:rsid w:val="000514C3"/>
    <w:rsid w:val="00052325"/>
    <w:rsid w:val="00054F3B"/>
    <w:rsid w:val="00056596"/>
    <w:rsid w:val="00056C6A"/>
    <w:rsid w:val="000576E8"/>
    <w:rsid w:val="0006191A"/>
    <w:rsid w:val="00062827"/>
    <w:rsid w:val="0007024D"/>
    <w:rsid w:val="00072D1E"/>
    <w:rsid w:val="00072E7C"/>
    <w:rsid w:val="00074992"/>
    <w:rsid w:val="00080B74"/>
    <w:rsid w:val="000817E7"/>
    <w:rsid w:val="00084A2E"/>
    <w:rsid w:val="00085880"/>
    <w:rsid w:val="00090788"/>
    <w:rsid w:val="0009270B"/>
    <w:rsid w:val="00093D3C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43CA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90F"/>
    <w:rsid w:val="000C2243"/>
    <w:rsid w:val="000C5145"/>
    <w:rsid w:val="000C63AC"/>
    <w:rsid w:val="000C6678"/>
    <w:rsid w:val="000C677A"/>
    <w:rsid w:val="000C691F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E0D53"/>
    <w:rsid w:val="000E1826"/>
    <w:rsid w:val="000E191F"/>
    <w:rsid w:val="000E1BBE"/>
    <w:rsid w:val="000E1F07"/>
    <w:rsid w:val="000E2563"/>
    <w:rsid w:val="000E3E5A"/>
    <w:rsid w:val="000E56C4"/>
    <w:rsid w:val="000E57E3"/>
    <w:rsid w:val="000E59F2"/>
    <w:rsid w:val="000E72AF"/>
    <w:rsid w:val="000E7556"/>
    <w:rsid w:val="000F5110"/>
    <w:rsid w:val="000F53D7"/>
    <w:rsid w:val="000F6012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2011"/>
    <w:rsid w:val="001141F2"/>
    <w:rsid w:val="00114A8A"/>
    <w:rsid w:val="001167BA"/>
    <w:rsid w:val="00117133"/>
    <w:rsid w:val="001226A1"/>
    <w:rsid w:val="001254E9"/>
    <w:rsid w:val="001303DE"/>
    <w:rsid w:val="00131D34"/>
    <w:rsid w:val="00132490"/>
    <w:rsid w:val="0013354F"/>
    <w:rsid w:val="001343D7"/>
    <w:rsid w:val="00141072"/>
    <w:rsid w:val="001416AE"/>
    <w:rsid w:val="00145A92"/>
    <w:rsid w:val="001471EE"/>
    <w:rsid w:val="00147E16"/>
    <w:rsid w:val="001508B5"/>
    <w:rsid w:val="0015162F"/>
    <w:rsid w:val="00152363"/>
    <w:rsid w:val="001526C3"/>
    <w:rsid w:val="00153692"/>
    <w:rsid w:val="001537E2"/>
    <w:rsid w:val="00153869"/>
    <w:rsid w:val="00154A12"/>
    <w:rsid w:val="0015586A"/>
    <w:rsid w:val="00155F97"/>
    <w:rsid w:val="00156A7C"/>
    <w:rsid w:val="00156CDF"/>
    <w:rsid w:val="00160956"/>
    <w:rsid w:val="00161867"/>
    <w:rsid w:val="00161D19"/>
    <w:rsid w:val="00161E16"/>
    <w:rsid w:val="00162027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4D4"/>
    <w:rsid w:val="00185DC9"/>
    <w:rsid w:val="0018766D"/>
    <w:rsid w:val="00187CD5"/>
    <w:rsid w:val="00191E06"/>
    <w:rsid w:val="00192885"/>
    <w:rsid w:val="001928E8"/>
    <w:rsid w:val="001935AF"/>
    <w:rsid w:val="0019451A"/>
    <w:rsid w:val="001976E5"/>
    <w:rsid w:val="001A0126"/>
    <w:rsid w:val="001A0BD4"/>
    <w:rsid w:val="001A1ED2"/>
    <w:rsid w:val="001A4B6B"/>
    <w:rsid w:val="001A6B88"/>
    <w:rsid w:val="001A7D04"/>
    <w:rsid w:val="001A7FAA"/>
    <w:rsid w:val="001B105A"/>
    <w:rsid w:val="001B171A"/>
    <w:rsid w:val="001B30ED"/>
    <w:rsid w:val="001B5B8E"/>
    <w:rsid w:val="001B795A"/>
    <w:rsid w:val="001C3A5F"/>
    <w:rsid w:val="001C4EB0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D6C3B"/>
    <w:rsid w:val="001E00E9"/>
    <w:rsid w:val="001E0249"/>
    <w:rsid w:val="001E35D1"/>
    <w:rsid w:val="001E5FF2"/>
    <w:rsid w:val="001E715B"/>
    <w:rsid w:val="001F1928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3317"/>
    <w:rsid w:val="002134B7"/>
    <w:rsid w:val="002145E1"/>
    <w:rsid w:val="00216D54"/>
    <w:rsid w:val="00217ADF"/>
    <w:rsid w:val="0022431D"/>
    <w:rsid w:val="00230735"/>
    <w:rsid w:val="00231D28"/>
    <w:rsid w:val="0023239E"/>
    <w:rsid w:val="00232AAF"/>
    <w:rsid w:val="00232F8F"/>
    <w:rsid w:val="002407C7"/>
    <w:rsid w:val="00240B90"/>
    <w:rsid w:val="00241065"/>
    <w:rsid w:val="00241403"/>
    <w:rsid w:val="00242318"/>
    <w:rsid w:val="00242E4E"/>
    <w:rsid w:val="002440C4"/>
    <w:rsid w:val="002450B2"/>
    <w:rsid w:val="00245744"/>
    <w:rsid w:val="002505C2"/>
    <w:rsid w:val="002521C7"/>
    <w:rsid w:val="00253749"/>
    <w:rsid w:val="00253A41"/>
    <w:rsid w:val="002551DB"/>
    <w:rsid w:val="0025623B"/>
    <w:rsid w:val="002569D4"/>
    <w:rsid w:val="0025700F"/>
    <w:rsid w:val="00257BE9"/>
    <w:rsid w:val="00261E7B"/>
    <w:rsid w:val="00262D46"/>
    <w:rsid w:val="002633FB"/>
    <w:rsid w:val="00265385"/>
    <w:rsid w:val="002661AB"/>
    <w:rsid w:val="00271F96"/>
    <w:rsid w:val="002747DF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94640"/>
    <w:rsid w:val="002A0123"/>
    <w:rsid w:val="002A3291"/>
    <w:rsid w:val="002A4383"/>
    <w:rsid w:val="002A4B43"/>
    <w:rsid w:val="002A5A6F"/>
    <w:rsid w:val="002A5F0F"/>
    <w:rsid w:val="002B0A40"/>
    <w:rsid w:val="002B4718"/>
    <w:rsid w:val="002B54AD"/>
    <w:rsid w:val="002B5578"/>
    <w:rsid w:val="002B650E"/>
    <w:rsid w:val="002B673C"/>
    <w:rsid w:val="002B6E9A"/>
    <w:rsid w:val="002C22D3"/>
    <w:rsid w:val="002C3EF2"/>
    <w:rsid w:val="002C43BE"/>
    <w:rsid w:val="002C43E9"/>
    <w:rsid w:val="002C5B17"/>
    <w:rsid w:val="002C756B"/>
    <w:rsid w:val="002C7DB3"/>
    <w:rsid w:val="002D29DA"/>
    <w:rsid w:val="002D3675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534F"/>
    <w:rsid w:val="002E5AB9"/>
    <w:rsid w:val="002E6707"/>
    <w:rsid w:val="002F08BD"/>
    <w:rsid w:val="002F0E20"/>
    <w:rsid w:val="002F3C84"/>
    <w:rsid w:val="002F552A"/>
    <w:rsid w:val="002F5FA7"/>
    <w:rsid w:val="002F61E6"/>
    <w:rsid w:val="003001DF"/>
    <w:rsid w:val="00300A13"/>
    <w:rsid w:val="00306829"/>
    <w:rsid w:val="0030737E"/>
    <w:rsid w:val="00312511"/>
    <w:rsid w:val="0031356E"/>
    <w:rsid w:val="00314952"/>
    <w:rsid w:val="00315786"/>
    <w:rsid w:val="00315D42"/>
    <w:rsid w:val="003164D7"/>
    <w:rsid w:val="003167F4"/>
    <w:rsid w:val="00316B43"/>
    <w:rsid w:val="003201F3"/>
    <w:rsid w:val="003206A9"/>
    <w:rsid w:val="00321302"/>
    <w:rsid w:val="003225BF"/>
    <w:rsid w:val="003235EF"/>
    <w:rsid w:val="0032635E"/>
    <w:rsid w:val="003266CE"/>
    <w:rsid w:val="003267CB"/>
    <w:rsid w:val="00326BDA"/>
    <w:rsid w:val="00326FE5"/>
    <w:rsid w:val="00331A8B"/>
    <w:rsid w:val="00332392"/>
    <w:rsid w:val="00332BD3"/>
    <w:rsid w:val="003330D4"/>
    <w:rsid w:val="003341C8"/>
    <w:rsid w:val="0034324E"/>
    <w:rsid w:val="0034415B"/>
    <w:rsid w:val="00344304"/>
    <w:rsid w:val="0034638E"/>
    <w:rsid w:val="003479C3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1A69"/>
    <w:rsid w:val="003622F6"/>
    <w:rsid w:val="00362BC3"/>
    <w:rsid w:val="00364AA4"/>
    <w:rsid w:val="003658AF"/>
    <w:rsid w:val="0036790A"/>
    <w:rsid w:val="00371ECD"/>
    <w:rsid w:val="00375C4A"/>
    <w:rsid w:val="00376955"/>
    <w:rsid w:val="003777BB"/>
    <w:rsid w:val="00380FB2"/>
    <w:rsid w:val="00381A5B"/>
    <w:rsid w:val="003824B1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18A3"/>
    <w:rsid w:val="003925A3"/>
    <w:rsid w:val="00395165"/>
    <w:rsid w:val="003A02A4"/>
    <w:rsid w:val="003A046D"/>
    <w:rsid w:val="003A0C20"/>
    <w:rsid w:val="003A13B6"/>
    <w:rsid w:val="003A1D75"/>
    <w:rsid w:val="003A1D89"/>
    <w:rsid w:val="003A27FD"/>
    <w:rsid w:val="003A2CC4"/>
    <w:rsid w:val="003A4189"/>
    <w:rsid w:val="003A50F8"/>
    <w:rsid w:val="003A63B7"/>
    <w:rsid w:val="003A64DA"/>
    <w:rsid w:val="003A7902"/>
    <w:rsid w:val="003B059B"/>
    <w:rsid w:val="003B0AEC"/>
    <w:rsid w:val="003B19ED"/>
    <w:rsid w:val="003B249A"/>
    <w:rsid w:val="003B332F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CE2"/>
    <w:rsid w:val="003C5FA5"/>
    <w:rsid w:val="003C71AA"/>
    <w:rsid w:val="003D2358"/>
    <w:rsid w:val="003D2B66"/>
    <w:rsid w:val="003D2C7B"/>
    <w:rsid w:val="003D39CC"/>
    <w:rsid w:val="003D56B8"/>
    <w:rsid w:val="003D69B1"/>
    <w:rsid w:val="003E1511"/>
    <w:rsid w:val="003E3201"/>
    <w:rsid w:val="003E3500"/>
    <w:rsid w:val="003E3AA7"/>
    <w:rsid w:val="003E6FF1"/>
    <w:rsid w:val="003F0053"/>
    <w:rsid w:val="003F2FCA"/>
    <w:rsid w:val="003F3059"/>
    <w:rsid w:val="003F322C"/>
    <w:rsid w:val="003F7148"/>
    <w:rsid w:val="003F7D1B"/>
    <w:rsid w:val="0040120E"/>
    <w:rsid w:val="004029C8"/>
    <w:rsid w:val="00404C07"/>
    <w:rsid w:val="00405345"/>
    <w:rsid w:val="00413738"/>
    <w:rsid w:val="00414E56"/>
    <w:rsid w:val="00415061"/>
    <w:rsid w:val="0041561A"/>
    <w:rsid w:val="004163B5"/>
    <w:rsid w:val="004220C3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2354"/>
    <w:rsid w:val="004327AB"/>
    <w:rsid w:val="00432FAC"/>
    <w:rsid w:val="00433497"/>
    <w:rsid w:val="00433E75"/>
    <w:rsid w:val="00435E68"/>
    <w:rsid w:val="0043755E"/>
    <w:rsid w:val="004449F2"/>
    <w:rsid w:val="00446CE7"/>
    <w:rsid w:val="00450FAE"/>
    <w:rsid w:val="00451C1B"/>
    <w:rsid w:val="00451F83"/>
    <w:rsid w:val="00452B5E"/>
    <w:rsid w:val="004558A2"/>
    <w:rsid w:val="00455F29"/>
    <w:rsid w:val="004563E5"/>
    <w:rsid w:val="004574F3"/>
    <w:rsid w:val="00465457"/>
    <w:rsid w:val="0046588B"/>
    <w:rsid w:val="004709D4"/>
    <w:rsid w:val="004732FF"/>
    <w:rsid w:val="00473FA7"/>
    <w:rsid w:val="0047438E"/>
    <w:rsid w:val="00475C7E"/>
    <w:rsid w:val="00477F9F"/>
    <w:rsid w:val="004814FF"/>
    <w:rsid w:val="00481932"/>
    <w:rsid w:val="00483593"/>
    <w:rsid w:val="00483BA7"/>
    <w:rsid w:val="00485D69"/>
    <w:rsid w:val="00486DBA"/>
    <w:rsid w:val="004934A7"/>
    <w:rsid w:val="0049376F"/>
    <w:rsid w:val="00493946"/>
    <w:rsid w:val="00494443"/>
    <w:rsid w:val="004978AE"/>
    <w:rsid w:val="00497C48"/>
    <w:rsid w:val="004A0B9E"/>
    <w:rsid w:val="004A4590"/>
    <w:rsid w:val="004A474C"/>
    <w:rsid w:val="004A64CE"/>
    <w:rsid w:val="004A6EDE"/>
    <w:rsid w:val="004A789E"/>
    <w:rsid w:val="004B1AD2"/>
    <w:rsid w:val="004B2A9F"/>
    <w:rsid w:val="004B4B19"/>
    <w:rsid w:val="004B7216"/>
    <w:rsid w:val="004C02EB"/>
    <w:rsid w:val="004C64BF"/>
    <w:rsid w:val="004D045F"/>
    <w:rsid w:val="004D3093"/>
    <w:rsid w:val="004D3C81"/>
    <w:rsid w:val="004D3F89"/>
    <w:rsid w:val="004D5E38"/>
    <w:rsid w:val="004D6F97"/>
    <w:rsid w:val="004D7A21"/>
    <w:rsid w:val="004E2098"/>
    <w:rsid w:val="004E3BF9"/>
    <w:rsid w:val="004E64AF"/>
    <w:rsid w:val="004E7DB6"/>
    <w:rsid w:val="004F13E3"/>
    <w:rsid w:val="004F5083"/>
    <w:rsid w:val="004F5179"/>
    <w:rsid w:val="004F564B"/>
    <w:rsid w:val="004F7718"/>
    <w:rsid w:val="005042BC"/>
    <w:rsid w:val="0050586F"/>
    <w:rsid w:val="00506560"/>
    <w:rsid w:val="00506D4A"/>
    <w:rsid w:val="005103A8"/>
    <w:rsid w:val="005103BF"/>
    <w:rsid w:val="00510826"/>
    <w:rsid w:val="00513003"/>
    <w:rsid w:val="00514087"/>
    <w:rsid w:val="00514900"/>
    <w:rsid w:val="00514E61"/>
    <w:rsid w:val="0051767B"/>
    <w:rsid w:val="00520274"/>
    <w:rsid w:val="00521278"/>
    <w:rsid w:val="00522EF6"/>
    <w:rsid w:val="0052366D"/>
    <w:rsid w:val="00527993"/>
    <w:rsid w:val="00530927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737C"/>
    <w:rsid w:val="005503AF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65F20"/>
    <w:rsid w:val="00570898"/>
    <w:rsid w:val="005713FD"/>
    <w:rsid w:val="00571890"/>
    <w:rsid w:val="00572827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A07"/>
    <w:rsid w:val="00585CF8"/>
    <w:rsid w:val="00586D52"/>
    <w:rsid w:val="00591041"/>
    <w:rsid w:val="00594C3B"/>
    <w:rsid w:val="005957AD"/>
    <w:rsid w:val="005963BF"/>
    <w:rsid w:val="00597087"/>
    <w:rsid w:val="005A023E"/>
    <w:rsid w:val="005A12A6"/>
    <w:rsid w:val="005A1397"/>
    <w:rsid w:val="005A47DA"/>
    <w:rsid w:val="005A6256"/>
    <w:rsid w:val="005B0751"/>
    <w:rsid w:val="005B1269"/>
    <w:rsid w:val="005B53AC"/>
    <w:rsid w:val="005B6386"/>
    <w:rsid w:val="005B7FB7"/>
    <w:rsid w:val="005C0B71"/>
    <w:rsid w:val="005C2512"/>
    <w:rsid w:val="005C25CF"/>
    <w:rsid w:val="005C3CB3"/>
    <w:rsid w:val="005C40ED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278C"/>
    <w:rsid w:val="005F2ACB"/>
    <w:rsid w:val="005F33C2"/>
    <w:rsid w:val="005F351B"/>
    <w:rsid w:val="005F4A1A"/>
    <w:rsid w:val="005F53A6"/>
    <w:rsid w:val="005F5E4E"/>
    <w:rsid w:val="005F7148"/>
    <w:rsid w:val="005F75E5"/>
    <w:rsid w:val="006006E2"/>
    <w:rsid w:val="00600ACC"/>
    <w:rsid w:val="00602D92"/>
    <w:rsid w:val="0060397A"/>
    <w:rsid w:val="00603C02"/>
    <w:rsid w:val="00604081"/>
    <w:rsid w:val="00606C03"/>
    <w:rsid w:val="00606C0E"/>
    <w:rsid w:val="00607A5F"/>
    <w:rsid w:val="006100C8"/>
    <w:rsid w:val="00610E18"/>
    <w:rsid w:val="00611E06"/>
    <w:rsid w:val="00611E85"/>
    <w:rsid w:val="006121C2"/>
    <w:rsid w:val="00614FED"/>
    <w:rsid w:val="00622AB5"/>
    <w:rsid w:val="006230C7"/>
    <w:rsid w:val="006236F5"/>
    <w:rsid w:val="00626CC8"/>
    <w:rsid w:val="00627C10"/>
    <w:rsid w:val="00630942"/>
    <w:rsid w:val="00631353"/>
    <w:rsid w:val="006323F0"/>
    <w:rsid w:val="00632A91"/>
    <w:rsid w:val="006359B7"/>
    <w:rsid w:val="00637E3D"/>
    <w:rsid w:val="006402F7"/>
    <w:rsid w:val="0064379B"/>
    <w:rsid w:val="00645114"/>
    <w:rsid w:val="0064679C"/>
    <w:rsid w:val="006471D7"/>
    <w:rsid w:val="00647685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7FA"/>
    <w:rsid w:val="00676631"/>
    <w:rsid w:val="0067775F"/>
    <w:rsid w:val="00680433"/>
    <w:rsid w:val="00683D5A"/>
    <w:rsid w:val="00684CA0"/>
    <w:rsid w:val="00685F51"/>
    <w:rsid w:val="00691672"/>
    <w:rsid w:val="00692F2D"/>
    <w:rsid w:val="00693FD8"/>
    <w:rsid w:val="0069571D"/>
    <w:rsid w:val="006962D2"/>
    <w:rsid w:val="00696418"/>
    <w:rsid w:val="00697737"/>
    <w:rsid w:val="006A0413"/>
    <w:rsid w:val="006A2115"/>
    <w:rsid w:val="006A5D13"/>
    <w:rsid w:val="006B1262"/>
    <w:rsid w:val="006B2C70"/>
    <w:rsid w:val="006B3E3D"/>
    <w:rsid w:val="006B4451"/>
    <w:rsid w:val="006B4B28"/>
    <w:rsid w:val="006B4E08"/>
    <w:rsid w:val="006B5048"/>
    <w:rsid w:val="006C21BC"/>
    <w:rsid w:val="006C3C95"/>
    <w:rsid w:val="006D2030"/>
    <w:rsid w:val="006D26AD"/>
    <w:rsid w:val="006D27FF"/>
    <w:rsid w:val="006D37B5"/>
    <w:rsid w:val="006D3FE9"/>
    <w:rsid w:val="006D620C"/>
    <w:rsid w:val="006D6B49"/>
    <w:rsid w:val="006E4EF1"/>
    <w:rsid w:val="006E57A0"/>
    <w:rsid w:val="006E5BAC"/>
    <w:rsid w:val="006E6540"/>
    <w:rsid w:val="006E6DEA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4626"/>
    <w:rsid w:val="00706CFD"/>
    <w:rsid w:val="00706FF3"/>
    <w:rsid w:val="00712400"/>
    <w:rsid w:val="007125F6"/>
    <w:rsid w:val="00714578"/>
    <w:rsid w:val="00717E55"/>
    <w:rsid w:val="00721159"/>
    <w:rsid w:val="00721C4B"/>
    <w:rsid w:val="0072208B"/>
    <w:rsid w:val="00723468"/>
    <w:rsid w:val="0072411E"/>
    <w:rsid w:val="00725989"/>
    <w:rsid w:val="00726F88"/>
    <w:rsid w:val="007271B4"/>
    <w:rsid w:val="00734A8E"/>
    <w:rsid w:val="00735324"/>
    <w:rsid w:val="00737250"/>
    <w:rsid w:val="0074360F"/>
    <w:rsid w:val="0074362F"/>
    <w:rsid w:val="0074378C"/>
    <w:rsid w:val="0074491D"/>
    <w:rsid w:val="00745C96"/>
    <w:rsid w:val="00746188"/>
    <w:rsid w:val="00746902"/>
    <w:rsid w:val="00746DEB"/>
    <w:rsid w:val="00750D3B"/>
    <w:rsid w:val="007513DF"/>
    <w:rsid w:val="00756DC2"/>
    <w:rsid w:val="00762710"/>
    <w:rsid w:val="007642F8"/>
    <w:rsid w:val="00764A7B"/>
    <w:rsid w:val="00765A41"/>
    <w:rsid w:val="007677BD"/>
    <w:rsid w:val="007731F2"/>
    <w:rsid w:val="007735C3"/>
    <w:rsid w:val="0077432C"/>
    <w:rsid w:val="0077464E"/>
    <w:rsid w:val="007763C4"/>
    <w:rsid w:val="007776C8"/>
    <w:rsid w:val="0078231C"/>
    <w:rsid w:val="00786006"/>
    <w:rsid w:val="007871BA"/>
    <w:rsid w:val="00790D9D"/>
    <w:rsid w:val="007937D8"/>
    <w:rsid w:val="007939A7"/>
    <w:rsid w:val="00793DDF"/>
    <w:rsid w:val="00794C7D"/>
    <w:rsid w:val="007950F1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94D"/>
    <w:rsid w:val="007B4725"/>
    <w:rsid w:val="007B65AA"/>
    <w:rsid w:val="007B6E58"/>
    <w:rsid w:val="007B7291"/>
    <w:rsid w:val="007C1FBB"/>
    <w:rsid w:val="007C2B4D"/>
    <w:rsid w:val="007C3884"/>
    <w:rsid w:val="007C4E33"/>
    <w:rsid w:val="007C5110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C90"/>
    <w:rsid w:val="007E6A65"/>
    <w:rsid w:val="007E6F73"/>
    <w:rsid w:val="007F2099"/>
    <w:rsid w:val="007F2362"/>
    <w:rsid w:val="007F31BA"/>
    <w:rsid w:val="007F6365"/>
    <w:rsid w:val="007F729B"/>
    <w:rsid w:val="008059A9"/>
    <w:rsid w:val="008059C4"/>
    <w:rsid w:val="008061AC"/>
    <w:rsid w:val="008063AF"/>
    <w:rsid w:val="008067FB"/>
    <w:rsid w:val="00806EF0"/>
    <w:rsid w:val="008124FF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7954"/>
    <w:rsid w:val="00832549"/>
    <w:rsid w:val="008367F8"/>
    <w:rsid w:val="00840181"/>
    <w:rsid w:val="00843266"/>
    <w:rsid w:val="008445DF"/>
    <w:rsid w:val="00845CE4"/>
    <w:rsid w:val="00855416"/>
    <w:rsid w:val="008562A2"/>
    <w:rsid w:val="00864088"/>
    <w:rsid w:val="0086577B"/>
    <w:rsid w:val="00871B5A"/>
    <w:rsid w:val="00872A90"/>
    <w:rsid w:val="008732E3"/>
    <w:rsid w:val="0087340E"/>
    <w:rsid w:val="00873D9C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B20D7"/>
    <w:rsid w:val="008B4209"/>
    <w:rsid w:val="008B4218"/>
    <w:rsid w:val="008B4226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02C"/>
    <w:rsid w:val="008D42C4"/>
    <w:rsid w:val="008D44C8"/>
    <w:rsid w:val="008D4D31"/>
    <w:rsid w:val="008D5921"/>
    <w:rsid w:val="008D7DD6"/>
    <w:rsid w:val="008E05AA"/>
    <w:rsid w:val="008E05E3"/>
    <w:rsid w:val="008E0DDF"/>
    <w:rsid w:val="008E1804"/>
    <w:rsid w:val="008E2012"/>
    <w:rsid w:val="008E39E3"/>
    <w:rsid w:val="008E3DAE"/>
    <w:rsid w:val="008E5415"/>
    <w:rsid w:val="008F0C4C"/>
    <w:rsid w:val="008F1EF3"/>
    <w:rsid w:val="008F51BE"/>
    <w:rsid w:val="009037DC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5CF3"/>
    <w:rsid w:val="00925D6E"/>
    <w:rsid w:val="009300D6"/>
    <w:rsid w:val="009303A2"/>
    <w:rsid w:val="009304EA"/>
    <w:rsid w:val="0093494B"/>
    <w:rsid w:val="009375A3"/>
    <w:rsid w:val="009427B9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33E7"/>
    <w:rsid w:val="00953455"/>
    <w:rsid w:val="009562A4"/>
    <w:rsid w:val="0096028B"/>
    <w:rsid w:val="009618D0"/>
    <w:rsid w:val="00963F22"/>
    <w:rsid w:val="00967622"/>
    <w:rsid w:val="009678BD"/>
    <w:rsid w:val="00970305"/>
    <w:rsid w:val="00970FD5"/>
    <w:rsid w:val="009713D5"/>
    <w:rsid w:val="009715AE"/>
    <w:rsid w:val="00972886"/>
    <w:rsid w:val="00973FB1"/>
    <w:rsid w:val="00974D5A"/>
    <w:rsid w:val="009765E1"/>
    <w:rsid w:val="00977E98"/>
    <w:rsid w:val="00981411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A0C3A"/>
    <w:rsid w:val="009A207C"/>
    <w:rsid w:val="009A296B"/>
    <w:rsid w:val="009A40F0"/>
    <w:rsid w:val="009A5B97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49F1"/>
    <w:rsid w:val="009C53FB"/>
    <w:rsid w:val="009C63B3"/>
    <w:rsid w:val="009C63CB"/>
    <w:rsid w:val="009C67CD"/>
    <w:rsid w:val="009C779B"/>
    <w:rsid w:val="009D1040"/>
    <w:rsid w:val="009D12B0"/>
    <w:rsid w:val="009D2206"/>
    <w:rsid w:val="009D240B"/>
    <w:rsid w:val="009E1572"/>
    <w:rsid w:val="009E4270"/>
    <w:rsid w:val="009E44B3"/>
    <w:rsid w:val="009E4C07"/>
    <w:rsid w:val="009F1BD8"/>
    <w:rsid w:val="009F3EF1"/>
    <w:rsid w:val="009F436B"/>
    <w:rsid w:val="009F4805"/>
    <w:rsid w:val="009F4B47"/>
    <w:rsid w:val="009F5397"/>
    <w:rsid w:val="009F6340"/>
    <w:rsid w:val="00A0067A"/>
    <w:rsid w:val="00A02BC4"/>
    <w:rsid w:val="00A1287C"/>
    <w:rsid w:val="00A1328F"/>
    <w:rsid w:val="00A14B6D"/>
    <w:rsid w:val="00A15ECD"/>
    <w:rsid w:val="00A20B71"/>
    <w:rsid w:val="00A251B1"/>
    <w:rsid w:val="00A277DC"/>
    <w:rsid w:val="00A31396"/>
    <w:rsid w:val="00A313C3"/>
    <w:rsid w:val="00A3181A"/>
    <w:rsid w:val="00A32552"/>
    <w:rsid w:val="00A32E7B"/>
    <w:rsid w:val="00A32EFB"/>
    <w:rsid w:val="00A33D39"/>
    <w:rsid w:val="00A347F0"/>
    <w:rsid w:val="00A36F6D"/>
    <w:rsid w:val="00A37DE1"/>
    <w:rsid w:val="00A41308"/>
    <w:rsid w:val="00A43B1E"/>
    <w:rsid w:val="00A54B6B"/>
    <w:rsid w:val="00A60F29"/>
    <w:rsid w:val="00A613EA"/>
    <w:rsid w:val="00A619D5"/>
    <w:rsid w:val="00A647A7"/>
    <w:rsid w:val="00A67584"/>
    <w:rsid w:val="00A7080B"/>
    <w:rsid w:val="00A70DF4"/>
    <w:rsid w:val="00A72D22"/>
    <w:rsid w:val="00A73E09"/>
    <w:rsid w:val="00A746E5"/>
    <w:rsid w:val="00A74946"/>
    <w:rsid w:val="00A80341"/>
    <w:rsid w:val="00A81389"/>
    <w:rsid w:val="00A83B5A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B128E"/>
    <w:rsid w:val="00AB2494"/>
    <w:rsid w:val="00AB43C5"/>
    <w:rsid w:val="00AB650C"/>
    <w:rsid w:val="00AC2AB5"/>
    <w:rsid w:val="00AC3357"/>
    <w:rsid w:val="00AC34C9"/>
    <w:rsid w:val="00AC3B78"/>
    <w:rsid w:val="00AC4128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175D"/>
    <w:rsid w:val="00AE4200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6C23"/>
    <w:rsid w:val="00B10A69"/>
    <w:rsid w:val="00B10CCA"/>
    <w:rsid w:val="00B111B7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6435"/>
    <w:rsid w:val="00B268C9"/>
    <w:rsid w:val="00B31A3D"/>
    <w:rsid w:val="00B334E2"/>
    <w:rsid w:val="00B355BB"/>
    <w:rsid w:val="00B365D4"/>
    <w:rsid w:val="00B368F2"/>
    <w:rsid w:val="00B37861"/>
    <w:rsid w:val="00B4378B"/>
    <w:rsid w:val="00B50D41"/>
    <w:rsid w:val="00B52177"/>
    <w:rsid w:val="00B5312C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B84"/>
    <w:rsid w:val="00B80D96"/>
    <w:rsid w:val="00B82984"/>
    <w:rsid w:val="00B82B3E"/>
    <w:rsid w:val="00B83857"/>
    <w:rsid w:val="00B84280"/>
    <w:rsid w:val="00B84D39"/>
    <w:rsid w:val="00B865AE"/>
    <w:rsid w:val="00B8676A"/>
    <w:rsid w:val="00B86833"/>
    <w:rsid w:val="00B87563"/>
    <w:rsid w:val="00B90174"/>
    <w:rsid w:val="00B90DE2"/>
    <w:rsid w:val="00B91FF8"/>
    <w:rsid w:val="00B96358"/>
    <w:rsid w:val="00BA3ED4"/>
    <w:rsid w:val="00BA69B2"/>
    <w:rsid w:val="00BA6CA7"/>
    <w:rsid w:val="00BA7490"/>
    <w:rsid w:val="00BA7F54"/>
    <w:rsid w:val="00BB14A6"/>
    <w:rsid w:val="00BB45AE"/>
    <w:rsid w:val="00BB47ED"/>
    <w:rsid w:val="00BB65DA"/>
    <w:rsid w:val="00BB7473"/>
    <w:rsid w:val="00BC178A"/>
    <w:rsid w:val="00BC21B8"/>
    <w:rsid w:val="00BC3AC3"/>
    <w:rsid w:val="00BC3AE3"/>
    <w:rsid w:val="00BC6ECF"/>
    <w:rsid w:val="00BD20A9"/>
    <w:rsid w:val="00BE01CF"/>
    <w:rsid w:val="00BE1266"/>
    <w:rsid w:val="00BE12FA"/>
    <w:rsid w:val="00BE4479"/>
    <w:rsid w:val="00BE50D7"/>
    <w:rsid w:val="00BE7767"/>
    <w:rsid w:val="00BE783F"/>
    <w:rsid w:val="00BF1922"/>
    <w:rsid w:val="00BF21EE"/>
    <w:rsid w:val="00BF24DD"/>
    <w:rsid w:val="00BF345C"/>
    <w:rsid w:val="00BF3C10"/>
    <w:rsid w:val="00BF40C7"/>
    <w:rsid w:val="00BF5524"/>
    <w:rsid w:val="00C014D3"/>
    <w:rsid w:val="00C05F29"/>
    <w:rsid w:val="00C06F62"/>
    <w:rsid w:val="00C11D95"/>
    <w:rsid w:val="00C127E9"/>
    <w:rsid w:val="00C12949"/>
    <w:rsid w:val="00C1447D"/>
    <w:rsid w:val="00C14774"/>
    <w:rsid w:val="00C16A59"/>
    <w:rsid w:val="00C16F37"/>
    <w:rsid w:val="00C1775F"/>
    <w:rsid w:val="00C2184C"/>
    <w:rsid w:val="00C243D9"/>
    <w:rsid w:val="00C24CD9"/>
    <w:rsid w:val="00C25DC9"/>
    <w:rsid w:val="00C26067"/>
    <w:rsid w:val="00C26276"/>
    <w:rsid w:val="00C277B0"/>
    <w:rsid w:val="00C27916"/>
    <w:rsid w:val="00C323F3"/>
    <w:rsid w:val="00C33120"/>
    <w:rsid w:val="00C369F0"/>
    <w:rsid w:val="00C377CE"/>
    <w:rsid w:val="00C37F17"/>
    <w:rsid w:val="00C40B9C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6038F"/>
    <w:rsid w:val="00C6216A"/>
    <w:rsid w:val="00C62EDB"/>
    <w:rsid w:val="00C63B82"/>
    <w:rsid w:val="00C64DB9"/>
    <w:rsid w:val="00C65018"/>
    <w:rsid w:val="00C708E4"/>
    <w:rsid w:val="00C75369"/>
    <w:rsid w:val="00C80D9B"/>
    <w:rsid w:val="00C84175"/>
    <w:rsid w:val="00C85388"/>
    <w:rsid w:val="00C87395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A7A"/>
    <w:rsid w:val="00CC6A6A"/>
    <w:rsid w:val="00CC6C22"/>
    <w:rsid w:val="00CD2669"/>
    <w:rsid w:val="00CD2F66"/>
    <w:rsid w:val="00CD7D13"/>
    <w:rsid w:val="00CE0638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14E2"/>
    <w:rsid w:val="00CF31E6"/>
    <w:rsid w:val="00CF5ADB"/>
    <w:rsid w:val="00CF6A5C"/>
    <w:rsid w:val="00D05822"/>
    <w:rsid w:val="00D064F2"/>
    <w:rsid w:val="00D06FDE"/>
    <w:rsid w:val="00D10ADD"/>
    <w:rsid w:val="00D10D13"/>
    <w:rsid w:val="00D11F23"/>
    <w:rsid w:val="00D13802"/>
    <w:rsid w:val="00D14FAE"/>
    <w:rsid w:val="00D15E60"/>
    <w:rsid w:val="00D16F6C"/>
    <w:rsid w:val="00D17907"/>
    <w:rsid w:val="00D20089"/>
    <w:rsid w:val="00D20956"/>
    <w:rsid w:val="00D213C4"/>
    <w:rsid w:val="00D22C20"/>
    <w:rsid w:val="00D230F3"/>
    <w:rsid w:val="00D232ED"/>
    <w:rsid w:val="00D23BC2"/>
    <w:rsid w:val="00D259C4"/>
    <w:rsid w:val="00D25B0D"/>
    <w:rsid w:val="00D27035"/>
    <w:rsid w:val="00D30A6D"/>
    <w:rsid w:val="00D3148A"/>
    <w:rsid w:val="00D31B22"/>
    <w:rsid w:val="00D32364"/>
    <w:rsid w:val="00D35E4D"/>
    <w:rsid w:val="00D36A7F"/>
    <w:rsid w:val="00D36AC6"/>
    <w:rsid w:val="00D3761B"/>
    <w:rsid w:val="00D4116B"/>
    <w:rsid w:val="00D42323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C3A"/>
    <w:rsid w:val="00D6087C"/>
    <w:rsid w:val="00D67195"/>
    <w:rsid w:val="00D67481"/>
    <w:rsid w:val="00D726A7"/>
    <w:rsid w:val="00D73B9F"/>
    <w:rsid w:val="00D7472A"/>
    <w:rsid w:val="00D76F1D"/>
    <w:rsid w:val="00D800C1"/>
    <w:rsid w:val="00D81781"/>
    <w:rsid w:val="00D81C7C"/>
    <w:rsid w:val="00D820D0"/>
    <w:rsid w:val="00D832AD"/>
    <w:rsid w:val="00D86133"/>
    <w:rsid w:val="00D86410"/>
    <w:rsid w:val="00D86E77"/>
    <w:rsid w:val="00D90EB8"/>
    <w:rsid w:val="00D90FA0"/>
    <w:rsid w:val="00D960BE"/>
    <w:rsid w:val="00D97643"/>
    <w:rsid w:val="00D977ED"/>
    <w:rsid w:val="00DA0444"/>
    <w:rsid w:val="00DA13AB"/>
    <w:rsid w:val="00DA28D1"/>
    <w:rsid w:val="00DA40D8"/>
    <w:rsid w:val="00DA58A0"/>
    <w:rsid w:val="00DB3AD8"/>
    <w:rsid w:val="00DB7DC5"/>
    <w:rsid w:val="00DC0A23"/>
    <w:rsid w:val="00DC1F6A"/>
    <w:rsid w:val="00DC335F"/>
    <w:rsid w:val="00DC34F6"/>
    <w:rsid w:val="00DC44BF"/>
    <w:rsid w:val="00DC488E"/>
    <w:rsid w:val="00DC73C8"/>
    <w:rsid w:val="00DD0372"/>
    <w:rsid w:val="00DD2954"/>
    <w:rsid w:val="00DD2A7E"/>
    <w:rsid w:val="00DD33DA"/>
    <w:rsid w:val="00DD3B00"/>
    <w:rsid w:val="00DD4C63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CBB"/>
    <w:rsid w:val="00DF7D99"/>
    <w:rsid w:val="00E013FB"/>
    <w:rsid w:val="00E02198"/>
    <w:rsid w:val="00E03C17"/>
    <w:rsid w:val="00E049D3"/>
    <w:rsid w:val="00E0504A"/>
    <w:rsid w:val="00E055B1"/>
    <w:rsid w:val="00E06E8A"/>
    <w:rsid w:val="00E101B2"/>
    <w:rsid w:val="00E12A67"/>
    <w:rsid w:val="00E158E5"/>
    <w:rsid w:val="00E161A1"/>
    <w:rsid w:val="00E16F21"/>
    <w:rsid w:val="00E173D4"/>
    <w:rsid w:val="00E17CF6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3223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61F"/>
    <w:rsid w:val="00E61A54"/>
    <w:rsid w:val="00E64CD6"/>
    <w:rsid w:val="00E64E30"/>
    <w:rsid w:val="00E7064D"/>
    <w:rsid w:val="00E70F59"/>
    <w:rsid w:val="00E71E2B"/>
    <w:rsid w:val="00E73377"/>
    <w:rsid w:val="00E7624B"/>
    <w:rsid w:val="00E82C5D"/>
    <w:rsid w:val="00E8306C"/>
    <w:rsid w:val="00E836BF"/>
    <w:rsid w:val="00E8383A"/>
    <w:rsid w:val="00E83A8F"/>
    <w:rsid w:val="00E85C10"/>
    <w:rsid w:val="00E863D5"/>
    <w:rsid w:val="00E87AA7"/>
    <w:rsid w:val="00E87B40"/>
    <w:rsid w:val="00E91710"/>
    <w:rsid w:val="00E937FF"/>
    <w:rsid w:val="00E94F40"/>
    <w:rsid w:val="00E962AA"/>
    <w:rsid w:val="00EA03E9"/>
    <w:rsid w:val="00EA1269"/>
    <w:rsid w:val="00EA27BB"/>
    <w:rsid w:val="00EA3CB8"/>
    <w:rsid w:val="00EA494F"/>
    <w:rsid w:val="00EA5C4A"/>
    <w:rsid w:val="00EA6B53"/>
    <w:rsid w:val="00EA79D3"/>
    <w:rsid w:val="00EB22DF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660D"/>
    <w:rsid w:val="00EE0B4B"/>
    <w:rsid w:val="00EE1B5A"/>
    <w:rsid w:val="00EE232A"/>
    <w:rsid w:val="00EE2DF0"/>
    <w:rsid w:val="00EE7098"/>
    <w:rsid w:val="00EF05A2"/>
    <w:rsid w:val="00EF126B"/>
    <w:rsid w:val="00EF2885"/>
    <w:rsid w:val="00EF3F1B"/>
    <w:rsid w:val="00F0104F"/>
    <w:rsid w:val="00F014D1"/>
    <w:rsid w:val="00F03C68"/>
    <w:rsid w:val="00F04B7E"/>
    <w:rsid w:val="00F0687C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36C0"/>
    <w:rsid w:val="00F25E7B"/>
    <w:rsid w:val="00F266C3"/>
    <w:rsid w:val="00F27C91"/>
    <w:rsid w:val="00F323D2"/>
    <w:rsid w:val="00F32D2F"/>
    <w:rsid w:val="00F35651"/>
    <w:rsid w:val="00F409E2"/>
    <w:rsid w:val="00F450A7"/>
    <w:rsid w:val="00F46663"/>
    <w:rsid w:val="00F47959"/>
    <w:rsid w:val="00F501ED"/>
    <w:rsid w:val="00F50FA8"/>
    <w:rsid w:val="00F528DA"/>
    <w:rsid w:val="00F52C83"/>
    <w:rsid w:val="00F54F5F"/>
    <w:rsid w:val="00F5579B"/>
    <w:rsid w:val="00F56172"/>
    <w:rsid w:val="00F576ED"/>
    <w:rsid w:val="00F60B9B"/>
    <w:rsid w:val="00F60CC6"/>
    <w:rsid w:val="00F61988"/>
    <w:rsid w:val="00F61BF6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E15"/>
    <w:rsid w:val="00F810C1"/>
    <w:rsid w:val="00F81169"/>
    <w:rsid w:val="00F8360D"/>
    <w:rsid w:val="00F8565C"/>
    <w:rsid w:val="00F86D50"/>
    <w:rsid w:val="00F926C5"/>
    <w:rsid w:val="00F92D0B"/>
    <w:rsid w:val="00F93FF0"/>
    <w:rsid w:val="00F94B24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D72"/>
    <w:rsid w:val="00FD1E2F"/>
    <w:rsid w:val="00FD389D"/>
    <w:rsid w:val="00FD78BD"/>
    <w:rsid w:val="00FE0644"/>
    <w:rsid w:val="00FE0FC1"/>
    <w:rsid w:val="00FE133E"/>
    <w:rsid w:val="00FE32BC"/>
    <w:rsid w:val="00FE3B7B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Shankar</cp:lastModifiedBy>
  <cp:revision>322</cp:revision>
  <dcterms:created xsi:type="dcterms:W3CDTF">2021-08-05T07:20:00Z</dcterms:created>
  <dcterms:modified xsi:type="dcterms:W3CDTF">2022-08-09T05:41:00Z</dcterms:modified>
</cp:coreProperties>
</file>